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Palatino Linotype" w:hAnsi="Palatino Linotype"/>
          <w:sz w:val="22"/>
          <w:szCs w:val="22"/>
        </w:rPr>
      </w:pPr>
      <w:bookmarkStart w:id="23" w:name="_GoBack"/>
      <w:bookmarkEnd w:id="23"/>
      <w:r>
        <w:rPr>
          <w:rFonts w:ascii="Palatino Linotype" w:hAnsi="Palatino Linotype"/>
          <w:sz w:val="22"/>
          <w:szCs w:val="22"/>
        </w:rPr>
        <w:t>Załącznik nr 3</w:t>
      </w:r>
    </w:p>
    <w:p>
      <w:pPr>
        <w:jc w:val="righ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do zarządzenia nr 1451/2020</w:t>
      </w:r>
    </w:p>
    <w:p>
      <w:pPr>
        <w:jc w:val="righ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Prezydenta Miasta Stołecznego Warszawy</w:t>
      </w:r>
    </w:p>
    <w:p>
      <w:pPr>
        <w:jc w:val="righ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 14.12.2020 r.</w:t>
      </w:r>
    </w:p>
    <w:p>
      <w:pPr>
        <w:spacing w:before="120" w:after="120"/>
        <w:jc w:val="right"/>
      </w:pPr>
      <w:r>
        <w:rPr>
          <w:rFonts w:ascii="Palatino Linotype" w:hAnsi="Palatino Linotype" w:cs="Palatino Linotype"/>
          <w:b/>
          <w:sz w:val="22"/>
          <w:szCs w:val="22"/>
        </w:rPr>
        <w:br w:type="textWrapping"/>
      </w:r>
    </w:p>
    <w:p>
      <w:pPr>
        <w:spacing w:before="120" w:after="120"/>
        <w:jc w:val="right"/>
        <w:rPr>
          <w:rFonts w:ascii="Palatino Linotype" w:hAnsi="Palatino Linotype" w:cs="Palatino Linotype"/>
          <w:b/>
          <w:sz w:val="22"/>
          <w:szCs w:val="22"/>
        </w:rPr>
      </w:pPr>
    </w:p>
    <w:p>
      <w:pPr>
        <w:spacing w:before="120" w:after="120"/>
        <w:jc w:val="both"/>
        <w:rPr>
          <w:rFonts w:ascii="Palatino Linotype" w:hAnsi="Palatino Linotype" w:cs="Palatino Linotype"/>
          <w:b/>
          <w:sz w:val="22"/>
          <w:szCs w:val="22"/>
        </w:rPr>
      </w:pPr>
    </w:p>
    <w:p>
      <w:pPr>
        <w:spacing w:before="120" w:after="120"/>
        <w:jc w:val="both"/>
        <w:rPr>
          <w:rFonts w:ascii="Palatino Linotype" w:hAnsi="Palatino Linotype" w:cs="Palatino Linotype"/>
          <w:b/>
          <w:sz w:val="22"/>
          <w:szCs w:val="22"/>
        </w:rPr>
      </w:pPr>
    </w:p>
    <w:p>
      <w:pPr>
        <w:spacing w:before="120" w:after="120"/>
        <w:jc w:val="both"/>
        <w:rPr>
          <w:rFonts w:ascii="Palatino Linotype" w:hAnsi="Palatino Linotype" w:cs="Palatino Linotype"/>
          <w:sz w:val="22"/>
          <w:szCs w:val="22"/>
        </w:rPr>
      </w:pPr>
    </w:p>
    <w:p>
      <w:pPr>
        <w:spacing w:before="120" w:after="120"/>
        <w:jc w:val="both"/>
        <w:rPr>
          <w:rFonts w:ascii="Palatino Linotype" w:hAnsi="Palatino Linotype" w:cs="Palatino Linotype"/>
          <w:sz w:val="22"/>
          <w:szCs w:val="22"/>
        </w:rPr>
      </w:pPr>
    </w:p>
    <w:p>
      <w:pPr>
        <w:spacing w:before="120" w:after="120"/>
        <w:jc w:val="both"/>
        <w:rPr>
          <w:rFonts w:ascii="Palatino Linotype" w:hAnsi="Palatino Linotype" w:cs="Palatino Linotype"/>
          <w:sz w:val="22"/>
          <w:szCs w:val="22"/>
        </w:rPr>
      </w:pPr>
    </w:p>
    <w:p>
      <w:pPr>
        <w:spacing w:before="120" w:after="120"/>
        <w:jc w:val="both"/>
        <w:rPr>
          <w:rFonts w:ascii="Palatino Linotype" w:hAnsi="Palatino Linotype" w:cs="Palatino Linotype"/>
          <w:b/>
          <w:sz w:val="22"/>
          <w:szCs w:val="22"/>
        </w:rPr>
      </w:pPr>
    </w:p>
    <w:p>
      <w:pPr>
        <w:spacing w:before="120" w:after="120" w:line="360" w:lineRule="auto"/>
        <w:jc w:val="center"/>
        <w:rPr>
          <w:rFonts w:ascii="Palatino Linotype" w:hAnsi="Palatino Linotype" w:cs="Palatino Linotype"/>
          <w:b/>
          <w:sz w:val="28"/>
          <w:szCs w:val="28"/>
        </w:rPr>
      </w:pPr>
    </w:p>
    <w:p>
      <w:pPr>
        <w:spacing w:before="120" w:after="120" w:line="360" w:lineRule="auto"/>
        <w:jc w:val="center"/>
      </w:pPr>
      <w:r>
        <w:rPr>
          <w:rFonts w:ascii="Palatino Linotype" w:hAnsi="Palatino Linotype" w:cs="Palatino Linotype"/>
          <w:b/>
          <w:color w:val="000000"/>
          <w:sz w:val="32"/>
          <w:szCs w:val="32"/>
        </w:rPr>
        <w:t>INSTRUKCJA ARCHIWALNA</w:t>
      </w:r>
    </w:p>
    <w:p>
      <w:pPr>
        <w:spacing w:before="120" w:after="120" w:line="360" w:lineRule="auto"/>
        <w:jc w:val="center"/>
      </w:pPr>
    </w:p>
    <w:p>
      <w:pPr>
        <w:spacing w:before="120" w:after="120" w:line="360" w:lineRule="auto"/>
        <w:jc w:val="center"/>
      </w:pPr>
    </w:p>
    <w:p>
      <w:pPr>
        <w:spacing w:before="120" w:after="120" w:line="360" w:lineRule="auto"/>
        <w:jc w:val="center"/>
      </w:pPr>
    </w:p>
    <w:p>
      <w:pPr>
        <w:spacing w:before="120" w:after="120" w:line="360" w:lineRule="auto"/>
        <w:jc w:val="center"/>
      </w:pPr>
    </w:p>
    <w:tbl>
      <w:tblPr>
        <w:tblStyle w:val="8"/>
        <w:tblW w:w="0" w:type="auto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1"/>
        <w:gridCol w:w="3988"/>
      </w:tblGrid>
      <w:tr>
        <w:tc>
          <w:tcPr>
            <w:tcW w:w="5211" w:type="dxa"/>
            <w:shd w:val="clear" w:color="auto" w:fill="auto"/>
          </w:tcPr>
          <w:p>
            <w:pPr>
              <w:jc w:val="center"/>
            </w:pPr>
            <w:r>
              <w:rPr>
                <w:b/>
                <w:bCs/>
                <w:spacing w:val="20"/>
              </w:rPr>
              <w:t>W POROZUMIENIU</w:t>
            </w:r>
          </w:p>
          <w:p>
            <w:pPr>
              <w:jc w:val="center"/>
            </w:pPr>
            <w:r>
              <w:rPr>
                <w:b/>
                <w:bCs/>
              </w:rPr>
              <w:t>Dyrektor</w:t>
            </w:r>
          </w:p>
          <w:p>
            <w:pPr>
              <w:jc w:val="center"/>
            </w:pPr>
            <w:r>
              <w:rPr>
                <w:b/>
                <w:bCs/>
              </w:rPr>
              <w:t>Archiwum Państwowego w Warszawie</w:t>
            </w:r>
          </w:p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  <w:r>
              <w:t>Monika Jurgo</w:t>
            </w:r>
          </w:p>
          <w:p>
            <w:pPr>
              <w:spacing w:line="360" w:lineRule="auto"/>
              <w:rPr>
                <w:bCs/>
                <w:sz w:val="22"/>
                <w:szCs w:val="22"/>
              </w:rPr>
            </w:pPr>
          </w:p>
          <w:p>
            <w:pPr>
              <w:spacing w:line="360" w:lineRule="auto"/>
            </w:pPr>
            <w:r>
              <w:rPr>
                <w:bCs/>
                <w:sz w:val="22"/>
                <w:szCs w:val="22"/>
              </w:rPr>
              <w:t>Dnia 01.12.2020 r.</w:t>
            </w:r>
          </w:p>
          <w:p>
            <w:r>
              <w:rPr>
                <w:bCs/>
                <w:sz w:val="20"/>
                <w:szCs w:val="20"/>
              </w:rPr>
              <w:t xml:space="preserve">na podstawie art. 6 ust. 2f i 2h ustawy z dnia 14 lipca 1983 r. o narodowym zasobie archiwalnym i archiwach </w:t>
            </w:r>
          </w:p>
          <w:p>
            <w:r>
              <w:rPr>
                <w:bCs/>
                <w:sz w:val="20"/>
                <w:szCs w:val="20"/>
              </w:rPr>
              <w:t>(Dz.U. z 2020r., poz.164)</w:t>
            </w:r>
          </w:p>
        </w:tc>
        <w:tc>
          <w:tcPr>
            <w:tcW w:w="3988" w:type="dxa"/>
            <w:shd w:val="clear" w:color="auto" w:fill="auto"/>
          </w:tcPr>
          <w:p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  <w:p>
            <w:pPr>
              <w:snapToGrid w:val="0"/>
              <w:spacing w:before="280" w:after="280" w:line="360" w:lineRule="auto"/>
              <w:jc w:val="both"/>
            </w:pPr>
            <w:r>
              <w:rPr>
                <w:b/>
                <w:bCs/>
                <w:color w:val="000000"/>
              </w:rPr>
              <w:tab/>
            </w:r>
          </w:p>
          <w:p>
            <w:pPr>
              <w:snapToGrid w:val="0"/>
              <w:spacing w:before="280" w:after="280"/>
              <w:jc w:val="both"/>
              <w:rPr>
                <w:sz w:val="18"/>
                <w:szCs w:val="18"/>
              </w:rPr>
            </w:pPr>
          </w:p>
        </w:tc>
      </w:tr>
    </w:tbl>
    <w:p/>
    <w:p>
      <w:pPr>
        <w:pageBreakBefore/>
        <w:spacing w:after="200" w:line="276" w:lineRule="auto"/>
        <w:rPr>
          <w:rFonts w:ascii="Palatino Linotype" w:hAnsi="Palatino Linotype" w:cs="Palatino Linotype"/>
          <w:b/>
          <w:bCs/>
          <w:i/>
          <w:color w:val="000000"/>
          <w:sz w:val="22"/>
          <w:szCs w:val="22"/>
        </w:rPr>
      </w:pPr>
    </w:p>
    <w:p>
      <w:pPr>
        <w:spacing w:before="120" w:after="120"/>
        <w:jc w:val="both"/>
      </w:pPr>
      <w:r>
        <w:rPr>
          <w:rFonts w:ascii="Palatino Linotype" w:hAnsi="Palatino Linotype" w:cs="Palatino Linotype"/>
          <w:bCs/>
          <w:sz w:val="22"/>
          <w:szCs w:val="22"/>
        </w:rPr>
        <w:t>SPIS TREŚCI:</w:t>
      </w:r>
    </w:p>
    <w:p>
      <w:pPr>
        <w:spacing w:before="120" w:after="120"/>
        <w:jc w:val="both"/>
        <w:rPr>
          <w:rFonts w:ascii="Palatino Linotype" w:hAnsi="Palatino Linotype" w:cs="Palatino Linotype"/>
          <w:bCs/>
          <w:sz w:val="22"/>
          <w:szCs w:val="22"/>
        </w:rPr>
      </w:pPr>
    </w:p>
    <w:p>
      <w:pPr>
        <w:pStyle w:val="29"/>
        <w:tabs>
          <w:tab w:val="right" w:leader="dot" w:pos="9613"/>
        </w:tabs>
      </w:pPr>
      <w:r>
        <w:fldChar w:fldCharType="begin"/>
      </w:r>
      <w:r>
        <w:instrText xml:space="preserve"> TOC \o "1-2" \h \z \u </w:instrText>
      </w:r>
      <w:r>
        <w:fldChar w:fldCharType="separate"/>
      </w:r>
      <w:r>
        <w:fldChar w:fldCharType="begin"/>
      </w:r>
      <w:r>
        <w:instrText xml:space="preserve"> HYPERLINK \l "__RefHeading___Toc381278060" </w:instrText>
      </w:r>
      <w:r>
        <w:fldChar w:fldCharType="separate"/>
      </w:r>
      <w:r>
        <w:rPr>
          <w:rFonts w:ascii="Palatino Linotype" w:hAnsi="Palatino Linotype" w:cs="Palatino Linotype"/>
          <w:bCs w:val="0"/>
          <w:lang w:eastAsia="ja-JP"/>
        </w:rPr>
        <w:t>ROZDZIAŁ 1</w:t>
      </w:r>
      <w:r>
        <w:rPr>
          <w:bCs w:val="0"/>
          <w:lang w:eastAsia="ja-JP"/>
        </w:rPr>
        <w:tab/>
      </w:r>
      <w:r>
        <w:rPr>
          <w:bCs w:val="0"/>
          <w:lang w:eastAsia="ja-JP"/>
        </w:rPr>
        <w:t>3</w:t>
      </w:r>
      <w:r>
        <w:rPr>
          <w:bCs w:val="0"/>
          <w:lang w:eastAsia="ja-JP"/>
        </w:rPr>
        <w:fldChar w:fldCharType="end"/>
      </w:r>
    </w:p>
    <w:p>
      <w:pPr>
        <w:pStyle w:val="30"/>
      </w:pPr>
      <w:r>
        <w:fldChar w:fldCharType="begin"/>
      </w:r>
      <w:r>
        <w:instrText xml:space="preserve"> HYPERLINK \l "__RefHeading___Toc381278061" </w:instrText>
      </w:r>
      <w:r>
        <w:fldChar w:fldCharType="separate"/>
      </w:r>
      <w:r>
        <w:t>Przepisy ogólne</w:t>
      </w:r>
      <w:r>
        <w:tab/>
      </w:r>
      <w:r>
        <w:t>3</w:t>
      </w:r>
      <w:r>
        <w:fldChar w:fldCharType="end"/>
      </w:r>
    </w:p>
    <w:p>
      <w:pPr>
        <w:pStyle w:val="29"/>
        <w:tabs>
          <w:tab w:val="right" w:leader="dot" w:pos="9613"/>
        </w:tabs>
      </w:pPr>
      <w:r>
        <w:fldChar w:fldCharType="begin"/>
      </w:r>
      <w:r>
        <w:instrText xml:space="preserve"> HYPERLINK \l "__RefHeading___Toc381278062" </w:instrText>
      </w:r>
      <w:r>
        <w:fldChar w:fldCharType="separate"/>
      </w:r>
      <w:r>
        <w:rPr>
          <w:rFonts w:ascii="Palatino Linotype" w:hAnsi="Palatino Linotype" w:cs="Palatino Linotype"/>
          <w:lang w:eastAsia="ja-JP"/>
        </w:rPr>
        <w:t>ROZDZIAŁ 2</w:t>
      </w:r>
      <w:r>
        <w:rPr>
          <w:lang w:eastAsia="ja-JP"/>
        </w:rPr>
        <w:tab/>
      </w:r>
      <w:r>
        <w:rPr>
          <w:lang w:eastAsia="ja-JP"/>
        </w:rPr>
        <w:t>4</w:t>
      </w:r>
      <w:r>
        <w:rPr>
          <w:lang w:eastAsia="ja-JP"/>
        </w:rPr>
        <w:fldChar w:fldCharType="end"/>
      </w:r>
    </w:p>
    <w:p>
      <w:pPr>
        <w:pStyle w:val="30"/>
      </w:pPr>
      <w:r>
        <w:fldChar w:fldCharType="begin"/>
      </w:r>
      <w:r>
        <w:instrText xml:space="preserve"> HYPERLINK \l "__RefHeading___Toc381278063" </w:instrText>
      </w:r>
      <w:r>
        <w:fldChar w:fldCharType="separate"/>
      </w:r>
      <w:r>
        <w:t>Organizacja i zadania SKŁADNICY AKT</w:t>
      </w:r>
      <w:r>
        <w:tab/>
      </w:r>
      <w:r>
        <w:t>4</w:t>
      </w:r>
      <w:r>
        <w:fldChar w:fldCharType="end"/>
      </w:r>
    </w:p>
    <w:p>
      <w:pPr>
        <w:pStyle w:val="29"/>
        <w:tabs>
          <w:tab w:val="right" w:leader="dot" w:pos="9613"/>
        </w:tabs>
      </w:pPr>
      <w:r>
        <w:fldChar w:fldCharType="begin"/>
      </w:r>
      <w:r>
        <w:instrText xml:space="preserve"> HYPERLINK \l "__RefHeading___Toc381278064" </w:instrText>
      </w:r>
      <w:r>
        <w:fldChar w:fldCharType="separate"/>
      </w:r>
      <w:r>
        <w:rPr>
          <w:rFonts w:ascii="Palatino Linotype" w:hAnsi="Palatino Linotype" w:cs="Palatino Linotype"/>
          <w:lang w:eastAsia="ja-JP"/>
        </w:rPr>
        <w:t>ROZDZIAŁ 3</w:t>
      </w:r>
      <w:r>
        <w:rPr>
          <w:lang w:eastAsia="ja-JP"/>
        </w:rPr>
        <w:tab/>
      </w:r>
      <w:r>
        <w:rPr>
          <w:lang w:eastAsia="ja-JP"/>
        </w:rPr>
        <w:t>5</w:t>
      </w:r>
      <w:r>
        <w:rPr>
          <w:lang w:eastAsia="ja-JP"/>
        </w:rPr>
        <w:fldChar w:fldCharType="end"/>
      </w:r>
    </w:p>
    <w:p>
      <w:pPr>
        <w:pStyle w:val="30"/>
      </w:pPr>
      <w:r>
        <w:fldChar w:fldCharType="begin"/>
      </w:r>
      <w:r>
        <w:instrText xml:space="preserve"> HYPERLINK \l "__RefHeading___Toc381278065" </w:instrText>
      </w:r>
      <w:r>
        <w:fldChar w:fldCharType="separate"/>
      </w:r>
      <w:r>
        <w:t>Obsada SKŁADNICY AKT</w:t>
      </w:r>
      <w:r>
        <w:tab/>
      </w:r>
      <w:r>
        <w:t>5</w:t>
      </w:r>
      <w:r>
        <w:fldChar w:fldCharType="end"/>
      </w:r>
    </w:p>
    <w:p>
      <w:pPr>
        <w:pStyle w:val="29"/>
        <w:tabs>
          <w:tab w:val="right" w:leader="dot" w:pos="9613"/>
        </w:tabs>
      </w:pPr>
      <w:r>
        <w:fldChar w:fldCharType="begin"/>
      </w:r>
      <w:r>
        <w:instrText xml:space="preserve"> HYPERLINK \l "__RefHeading___Toc381278066" </w:instrText>
      </w:r>
      <w:r>
        <w:fldChar w:fldCharType="separate"/>
      </w:r>
      <w:r>
        <w:rPr>
          <w:rFonts w:ascii="Palatino Linotype" w:hAnsi="Palatino Linotype" w:cs="Palatino Linotype"/>
          <w:lang w:eastAsia="ja-JP"/>
        </w:rPr>
        <w:t>ROZDZIAŁ 4</w:t>
      </w:r>
      <w:r>
        <w:rPr>
          <w:lang w:eastAsia="ja-JP"/>
        </w:rPr>
        <w:tab/>
      </w:r>
      <w:r>
        <w:rPr>
          <w:lang w:eastAsia="ja-JP"/>
        </w:rPr>
        <w:fldChar w:fldCharType="end"/>
      </w:r>
      <w:r>
        <w:rPr>
          <w:lang w:eastAsia="ja-JP"/>
        </w:rPr>
        <w:t>5</w:t>
      </w:r>
    </w:p>
    <w:p>
      <w:pPr>
        <w:pStyle w:val="30"/>
      </w:pPr>
      <w:r>
        <w:fldChar w:fldCharType="begin"/>
      </w:r>
      <w:r>
        <w:instrText xml:space="preserve"> HYPERLINK \l "__RefHeading___Toc381278067" </w:instrText>
      </w:r>
      <w:r>
        <w:fldChar w:fldCharType="separate"/>
      </w:r>
      <w:r>
        <w:t>Lokal SKŁADNICY AKT</w:t>
      </w:r>
      <w:r>
        <w:tab/>
      </w:r>
      <w:r>
        <w:fldChar w:fldCharType="end"/>
      </w:r>
      <w:r>
        <w:t>5</w:t>
      </w:r>
    </w:p>
    <w:p>
      <w:pPr>
        <w:pStyle w:val="29"/>
        <w:tabs>
          <w:tab w:val="right" w:leader="dot" w:pos="9613"/>
        </w:tabs>
      </w:pPr>
      <w:r>
        <w:fldChar w:fldCharType="begin"/>
      </w:r>
      <w:r>
        <w:instrText xml:space="preserve"> HYPERLINK \l "__RefHeading___Toc381278068" </w:instrText>
      </w:r>
      <w:r>
        <w:fldChar w:fldCharType="separate"/>
      </w:r>
      <w:r>
        <w:rPr>
          <w:rFonts w:ascii="Palatino Linotype" w:hAnsi="Palatino Linotype" w:cs="Palatino Linotype"/>
          <w:lang w:eastAsia="ja-JP"/>
        </w:rPr>
        <w:t>ROZDZIAŁ 5</w:t>
      </w:r>
      <w:r>
        <w:rPr>
          <w:lang w:eastAsia="ja-JP"/>
        </w:rPr>
        <w:tab/>
      </w:r>
      <w:r>
        <w:rPr>
          <w:lang w:eastAsia="ja-JP"/>
        </w:rPr>
        <w:t>7</w:t>
      </w:r>
      <w:r>
        <w:rPr>
          <w:lang w:eastAsia="ja-JP"/>
        </w:rPr>
        <w:fldChar w:fldCharType="end"/>
      </w:r>
    </w:p>
    <w:p>
      <w:pPr>
        <w:pStyle w:val="30"/>
      </w:pPr>
      <w:r>
        <w:fldChar w:fldCharType="begin"/>
      </w:r>
      <w:r>
        <w:instrText xml:space="preserve"> HYPERLINK \l "__RefHeading___Toc381278069" </w:instrText>
      </w:r>
      <w:r>
        <w:fldChar w:fldCharType="separate"/>
      </w:r>
      <w:r>
        <w:t>Przejmowanie dokumentacji do SKŁADNICY AKT.</w:t>
      </w:r>
      <w:r>
        <w:tab/>
      </w:r>
      <w:r>
        <w:t>7</w:t>
      </w:r>
      <w:r>
        <w:fldChar w:fldCharType="end"/>
      </w:r>
    </w:p>
    <w:p>
      <w:pPr>
        <w:pStyle w:val="29"/>
        <w:tabs>
          <w:tab w:val="right" w:leader="dot" w:pos="9613"/>
        </w:tabs>
      </w:pPr>
      <w:r>
        <w:fldChar w:fldCharType="begin"/>
      </w:r>
      <w:r>
        <w:instrText xml:space="preserve"> HYPERLINK \l "__RefHeading___Toc381278070" </w:instrText>
      </w:r>
      <w:r>
        <w:fldChar w:fldCharType="separate"/>
      </w:r>
      <w:r>
        <w:rPr>
          <w:rFonts w:ascii="Palatino Linotype" w:hAnsi="Palatino Linotype" w:cs="Palatino Linotype"/>
          <w:lang w:eastAsia="ja-JP"/>
        </w:rPr>
        <w:t>ROZDZIAŁ 6</w:t>
      </w:r>
      <w:r>
        <w:rPr>
          <w:lang w:eastAsia="ja-JP"/>
        </w:rPr>
        <w:tab/>
      </w:r>
      <w:r>
        <w:rPr>
          <w:lang w:eastAsia="ja-JP"/>
        </w:rPr>
        <w:fldChar w:fldCharType="end"/>
      </w:r>
      <w:r>
        <w:rPr>
          <w:lang w:eastAsia="ja-JP"/>
        </w:rPr>
        <w:t>7</w:t>
      </w:r>
    </w:p>
    <w:p>
      <w:pPr>
        <w:pStyle w:val="30"/>
      </w:pPr>
      <w:r>
        <w:fldChar w:fldCharType="begin"/>
      </w:r>
      <w:r>
        <w:instrText xml:space="preserve"> HYPERLINK \l "__RefHeading___Toc381278071" </w:instrText>
      </w:r>
      <w:r>
        <w:fldChar w:fldCharType="separate"/>
      </w:r>
      <w:r>
        <w:t>Przechowywanie i zabezpieczanie zgromadzonej dokumentacji oraz prowadzenie jej ewidencji</w:t>
      </w:r>
      <w:r>
        <w:tab/>
      </w:r>
      <w:r>
        <w:fldChar w:fldCharType="end"/>
      </w:r>
      <w:r>
        <w:t>7</w:t>
      </w:r>
    </w:p>
    <w:p>
      <w:pPr>
        <w:pStyle w:val="29"/>
        <w:tabs>
          <w:tab w:val="right" w:leader="dot" w:pos="9613"/>
        </w:tabs>
      </w:pPr>
      <w:r>
        <w:fldChar w:fldCharType="begin"/>
      </w:r>
      <w:r>
        <w:instrText xml:space="preserve"> HYPERLINK \l "__RefHeading___Toc381278072" </w:instrText>
      </w:r>
      <w:r>
        <w:fldChar w:fldCharType="separate"/>
      </w:r>
      <w:r>
        <w:rPr>
          <w:rFonts w:ascii="Palatino Linotype" w:hAnsi="Palatino Linotype" w:cs="Palatino Linotype"/>
          <w:lang w:eastAsia="ja-JP"/>
        </w:rPr>
        <w:t>ROZDZIAŁ 7</w:t>
      </w:r>
      <w:r>
        <w:rPr>
          <w:lang w:eastAsia="ja-JP"/>
        </w:rPr>
        <w:tab/>
      </w:r>
      <w:r>
        <w:rPr>
          <w:lang w:eastAsia="ja-JP"/>
        </w:rPr>
        <w:fldChar w:fldCharType="end"/>
      </w:r>
      <w:r>
        <w:rPr>
          <w:lang w:eastAsia="ja-JP"/>
        </w:rPr>
        <w:t>9</w:t>
      </w:r>
    </w:p>
    <w:p>
      <w:pPr>
        <w:pStyle w:val="30"/>
      </w:pPr>
      <w:r>
        <w:fldChar w:fldCharType="begin"/>
      </w:r>
      <w:r>
        <w:instrText xml:space="preserve"> HYPERLINK \l "__RefHeading___Toc381278073" </w:instrText>
      </w:r>
      <w:r>
        <w:fldChar w:fldCharType="separate"/>
      </w:r>
      <w:r>
        <w:t>Przeprowadzanie skontrum dokumentacji w SKŁADNICY AKT oraz porządkowanie dokumentacji w SKŁADNICY AKT</w:t>
      </w:r>
      <w:r>
        <w:tab/>
      </w:r>
      <w:r>
        <w:fldChar w:fldCharType="end"/>
      </w:r>
      <w:r>
        <w:t>9</w:t>
      </w:r>
    </w:p>
    <w:p>
      <w:pPr>
        <w:pStyle w:val="29"/>
        <w:tabs>
          <w:tab w:val="right" w:leader="dot" w:pos="9613"/>
        </w:tabs>
      </w:pPr>
      <w:r>
        <w:fldChar w:fldCharType="begin"/>
      </w:r>
      <w:r>
        <w:instrText xml:space="preserve"> HYPERLINK \l "__RefHeading___Toc381278074" </w:instrText>
      </w:r>
      <w:r>
        <w:fldChar w:fldCharType="separate"/>
      </w:r>
      <w:r>
        <w:rPr>
          <w:rFonts w:ascii="Palatino Linotype" w:hAnsi="Palatino Linotype" w:cs="Palatino Linotype"/>
          <w:lang w:eastAsia="ja-JP"/>
        </w:rPr>
        <w:t>ROZDZIAŁ 8</w:t>
      </w:r>
      <w:r>
        <w:rPr>
          <w:lang w:eastAsia="ja-JP"/>
        </w:rPr>
        <w:tab/>
      </w:r>
      <w:r>
        <w:rPr>
          <w:lang w:eastAsia="ja-JP"/>
        </w:rPr>
        <w:t>10</w:t>
      </w:r>
      <w:r>
        <w:rPr>
          <w:lang w:eastAsia="ja-JP"/>
        </w:rPr>
        <w:fldChar w:fldCharType="end"/>
      </w:r>
    </w:p>
    <w:p>
      <w:pPr>
        <w:pStyle w:val="30"/>
      </w:pPr>
      <w:r>
        <w:fldChar w:fldCharType="begin"/>
      </w:r>
      <w:r>
        <w:instrText xml:space="preserve"> HYPERLINK \l "__RefHeading___Toc381278075" </w:instrText>
      </w:r>
      <w:r>
        <w:fldChar w:fldCharType="separate"/>
      </w:r>
      <w:r>
        <w:t>Udostępnianie dokumentacji przechowywanej w SKŁADNICY AKT</w:t>
      </w:r>
      <w:r>
        <w:tab/>
      </w:r>
      <w:r>
        <w:t>10</w:t>
      </w:r>
      <w:r>
        <w:fldChar w:fldCharType="end"/>
      </w:r>
    </w:p>
    <w:p>
      <w:pPr>
        <w:pStyle w:val="29"/>
        <w:tabs>
          <w:tab w:val="right" w:leader="dot" w:pos="9613"/>
        </w:tabs>
      </w:pPr>
      <w:r>
        <w:fldChar w:fldCharType="begin"/>
      </w:r>
      <w:r>
        <w:instrText xml:space="preserve"> HYPERLINK \l "__RefHeading___Toc381278076" </w:instrText>
      </w:r>
      <w:r>
        <w:fldChar w:fldCharType="separate"/>
      </w:r>
      <w:r>
        <w:rPr>
          <w:rFonts w:ascii="Palatino Linotype" w:hAnsi="Palatino Linotype" w:cs="Palatino Linotype"/>
          <w:lang w:eastAsia="ja-JP"/>
        </w:rPr>
        <w:t>ROZDZIAŁ 9</w:t>
      </w:r>
      <w:r>
        <w:rPr>
          <w:lang w:eastAsia="ja-JP"/>
        </w:rPr>
        <w:tab/>
      </w:r>
      <w:r>
        <w:rPr>
          <w:lang w:eastAsia="ja-JP"/>
        </w:rPr>
        <w:t>12</w:t>
      </w:r>
      <w:r>
        <w:rPr>
          <w:lang w:eastAsia="ja-JP"/>
        </w:rPr>
        <w:fldChar w:fldCharType="end"/>
      </w:r>
    </w:p>
    <w:p>
      <w:pPr>
        <w:pStyle w:val="30"/>
      </w:pPr>
      <w:r>
        <w:fldChar w:fldCharType="begin"/>
      </w:r>
      <w:r>
        <w:instrText xml:space="preserve"> HYPERLINK \l "__RefHeading___Toc381278077" </w:instrText>
      </w:r>
      <w:r>
        <w:fldChar w:fldCharType="separate"/>
      </w:r>
      <w:r>
        <w:t>Wycofywanie dokumentacji ze stanu SKŁADNICY AKT</w:t>
      </w:r>
      <w:r>
        <w:tab/>
      </w:r>
      <w:r>
        <w:t>12</w:t>
      </w:r>
      <w:r>
        <w:fldChar w:fldCharType="end"/>
      </w:r>
    </w:p>
    <w:p>
      <w:pPr>
        <w:pStyle w:val="29"/>
        <w:tabs>
          <w:tab w:val="right" w:leader="dot" w:pos="9613"/>
        </w:tabs>
      </w:pPr>
      <w:r>
        <w:fldChar w:fldCharType="begin"/>
      </w:r>
      <w:r>
        <w:instrText xml:space="preserve"> HYPERLINK \l "__RefHeading___Toc381278078" </w:instrText>
      </w:r>
      <w:r>
        <w:fldChar w:fldCharType="separate"/>
      </w:r>
      <w:r>
        <w:rPr>
          <w:rFonts w:ascii="Palatino Linotype" w:hAnsi="Palatino Linotype" w:cs="Palatino Linotype"/>
          <w:lang w:eastAsia="ja-JP"/>
        </w:rPr>
        <w:t>ROZDZIAŁ 10</w:t>
      </w:r>
      <w:r>
        <w:rPr>
          <w:lang w:eastAsia="ja-JP"/>
        </w:rPr>
        <w:tab/>
      </w:r>
      <w:r>
        <w:rPr>
          <w:lang w:eastAsia="ja-JP"/>
        </w:rPr>
        <w:t>1</w:t>
      </w:r>
      <w:r>
        <w:rPr>
          <w:lang w:eastAsia="ja-JP"/>
        </w:rPr>
        <w:fldChar w:fldCharType="end"/>
      </w:r>
      <w:r>
        <w:rPr>
          <w:lang w:eastAsia="ja-JP"/>
        </w:rPr>
        <w:t>2</w:t>
      </w:r>
    </w:p>
    <w:p>
      <w:pPr>
        <w:pStyle w:val="30"/>
      </w:pPr>
      <w:r>
        <w:fldChar w:fldCharType="begin"/>
      </w:r>
      <w:r>
        <w:instrText xml:space="preserve"> HYPERLINK \l "__RefHeading___Toc381278079" </w:instrText>
      </w:r>
      <w:r>
        <w:fldChar w:fldCharType="separate"/>
      </w:r>
      <w:r>
        <w:t>Brakowanie dokumentacji niearchiwalnej</w:t>
      </w:r>
      <w:r>
        <w:tab/>
      </w:r>
      <w:r>
        <w:t>1</w:t>
      </w:r>
      <w:r>
        <w:fldChar w:fldCharType="end"/>
      </w:r>
      <w:r>
        <w:t>2</w:t>
      </w:r>
    </w:p>
    <w:p>
      <w:pPr>
        <w:pStyle w:val="29"/>
        <w:tabs>
          <w:tab w:val="right" w:leader="dot" w:pos="9613"/>
        </w:tabs>
      </w:pPr>
      <w:r>
        <w:fldChar w:fldCharType="begin"/>
      </w:r>
      <w:r>
        <w:instrText xml:space="preserve"> HYPERLINK \l "__RefHeading___Toc381278080" </w:instrText>
      </w:r>
      <w:r>
        <w:fldChar w:fldCharType="separate"/>
      </w:r>
      <w:r>
        <w:rPr>
          <w:rFonts w:ascii="Palatino Linotype" w:hAnsi="Palatino Linotype" w:cs="Palatino Linotype"/>
          <w:lang w:eastAsia="ja-JP"/>
        </w:rPr>
        <w:t>ROZDZIAŁ 11</w:t>
      </w:r>
      <w:r>
        <w:rPr>
          <w:lang w:eastAsia="ja-JP"/>
        </w:rPr>
        <w:tab/>
      </w:r>
      <w:r>
        <w:rPr>
          <w:lang w:eastAsia="ja-JP"/>
        </w:rPr>
        <w:t>1</w:t>
      </w:r>
      <w:r>
        <w:rPr>
          <w:lang w:eastAsia="ja-JP"/>
        </w:rPr>
        <w:fldChar w:fldCharType="end"/>
      </w:r>
      <w:r>
        <w:rPr>
          <w:lang w:eastAsia="ja-JP"/>
        </w:rPr>
        <w:t>3</w:t>
      </w:r>
    </w:p>
    <w:p>
      <w:pPr>
        <w:pStyle w:val="30"/>
        <w:rPr>
          <w:b/>
        </w:rPr>
      </w:pPr>
      <w:r>
        <w:fldChar w:fldCharType="begin"/>
      </w:r>
      <w:r>
        <w:instrText xml:space="preserve"> HYPERLINK \l "__RefHeading___Toc381278081" </w:instrText>
      </w:r>
      <w:r>
        <w:fldChar w:fldCharType="separate"/>
      </w:r>
      <w:r>
        <w:t>Przekazywanie materiałów archiwalnych do archiwum państwowego</w:t>
      </w:r>
      <w:r>
        <w:tab/>
      </w:r>
      <w:r>
        <w:t>1</w:t>
      </w:r>
      <w:r>
        <w:fldChar w:fldCharType="end"/>
      </w:r>
      <w:r>
        <w:t>3</w:t>
      </w:r>
    </w:p>
    <w:p>
      <w:r>
        <w:rPr>
          <w:rFonts w:ascii="Palatino Linotype" w:hAnsi="Palatino Linotype" w:cs="Palatino Linotype"/>
          <w:b/>
          <w:sz w:val="20"/>
          <w:szCs w:val="20"/>
        </w:rPr>
        <w:t>ROZDZIAŁ 12</w:t>
      </w:r>
    </w:p>
    <w:p>
      <w:pPr>
        <w:pStyle w:val="30"/>
      </w:pPr>
      <w:r>
        <w:t>SPRAWOZDAWCZOŚĆ SKŁADNICY AKT…………………………………………………………………….14</w:t>
      </w:r>
    </w:p>
    <w:p>
      <w:pPr>
        <w:pStyle w:val="29"/>
        <w:tabs>
          <w:tab w:val="right" w:leader="dot" w:pos="9613"/>
        </w:tabs>
      </w:pPr>
      <w:r>
        <w:fldChar w:fldCharType="begin"/>
      </w:r>
      <w:r>
        <w:instrText xml:space="preserve"> HYPERLINK \l "__RefHeading___Toc381278084" </w:instrText>
      </w:r>
      <w:r>
        <w:fldChar w:fldCharType="separate"/>
      </w:r>
      <w:r>
        <w:rPr>
          <w:rFonts w:ascii="Palatino Linotype" w:hAnsi="Palatino Linotype" w:cs="Palatino Linotype"/>
          <w:b w:val="0"/>
          <w:bCs w:val="0"/>
          <w:caps w:val="0"/>
          <w:lang w:eastAsia="ja-JP"/>
        </w:rPr>
        <w:t>Załącznik nr 1 do instrukcji archiwalnej</w:t>
      </w:r>
      <w:r>
        <w:rPr>
          <w:b w:val="0"/>
          <w:bCs w:val="0"/>
          <w:caps w:val="0"/>
          <w:lang w:eastAsia="ja-JP"/>
        </w:rPr>
        <w:tab/>
      </w:r>
      <w:r>
        <w:rPr>
          <w:b w:val="0"/>
          <w:bCs w:val="0"/>
          <w:caps w:val="0"/>
          <w:lang w:eastAsia="ja-JP"/>
        </w:rPr>
        <w:t>15</w:t>
      </w:r>
      <w:r>
        <w:rPr>
          <w:b w:val="0"/>
          <w:bCs w:val="0"/>
          <w:caps w:val="0"/>
          <w:lang w:eastAsia="ja-JP"/>
        </w:rPr>
        <w:fldChar w:fldCharType="end"/>
      </w:r>
    </w:p>
    <w:p>
      <w:pPr>
        <w:spacing w:before="120" w:after="120"/>
        <w:jc w:val="both"/>
        <w:rPr>
          <w:rFonts w:ascii="Palatino Linotype" w:hAnsi="Palatino Linotype" w:cs="Palatino Linotype"/>
          <w:b/>
          <w:bCs/>
          <w:caps/>
          <w:sz w:val="20"/>
          <w:szCs w:val="20"/>
          <w:lang w:eastAsia="ja-JP"/>
        </w:rPr>
      </w:pPr>
      <w:r>
        <w:fldChar w:fldCharType="end"/>
      </w:r>
    </w:p>
    <w:p>
      <w:pPr>
        <w:pageBreakBefore/>
        <w:spacing w:after="200" w:line="276" w:lineRule="auto"/>
        <w:rPr>
          <w:rFonts w:ascii="Palatino Linotype" w:hAnsi="Palatino Linotype" w:cs="Palatino Linotype"/>
          <w:b/>
          <w:bCs/>
          <w:caps/>
          <w:sz w:val="20"/>
          <w:szCs w:val="20"/>
          <w:lang w:eastAsia="ja-JP"/>
        </w:rPr>
      </w:pPr>
    </w:p>
    <w:p>
      <w:pPr>
        <w:pStyle w:val="2"/>
        <w:spacing w:before="120"/>
      </w:pPr>
      <w:bookmarkStart w:id="0" w:name="__RefHeading___Toc381278060"/>
      <w:bookmarkEnd w:id="0"/>
      <w:r>
        <w:rPr>
          <w:rFonts w:ascii="Palatino Linotype" w:hAnsi="Palatino Linotype" w:cs="Palatino Linotype"/>
          <w:b w:val="0"/>
          <w:szCs w:val="24"/>
        </w:rPr>
        <w:t>ROZDZIAŁ 1</w:t>
      </w:r>
    </w:p>
    <w:p>
      <w:pPr>
        <w:pStyle w:val="3"/>
        <w:spacing w:before="120"/>
        <w:jc w:val="center"/>
      </w:pPr>
      <w:bookmarkStart w:id="1" w:name="__RefHeading___Toc381278061"/>
      <w:bookmarkEnd w:id="1"/>
      <w:r>
        <w:rPr>
          <w:rFonts w:ascii="Palatino Linotype" w:hAnsi="Palatino Linotype" w:cs="Palatino Linotype"/>
          <w:b w:val="0"/>
          <w:i w:val="0"/>
          <w:sz w:val="24"/>
          <w:szCs w:val="24"/>
        </w:rPr>
        <w:t>Przepisy</w:t>
      </w:r>
      <w:r>
        <w:rPr>
          <w:rFonts w:ascii="Palatino Linotype" w:hAnsi="Palatino Linotype" w:cs="Palatino Linotype"/>
          <w:b w:val="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 w:val="0"/>
          <w:i w:val="0"/>
          <w:sz w:val="24"/>
          <w:szCs w:val="24"/>
        </w:rPr>
        <w:t>ogólne</w:t>
      </w:r>
    </w:p>
    <w:p>
      <w:pPr>
        <w:jc w:val="center"/>
        <w:rPr>
          <w:rFonts w:ascii="Palatino Linotype" w:hAnsi="Palatino Linotype" w:cs="Palatino Linotype"/>
          <w:b/>
          <w:sz w:val="22"/>
          <w:szCs w:val="22"/>
        </w:rPr>
      </w:pPr>
    </w:p>
    <w:p>
      <w:pPr>
        <w:pStyle w:val="24"/>
        <w:spacing w:before="0" w:after="120"/>
        <w:jc w:val="center"/>
      </w:pPr>
      <w:r>
        <w:rPr>
          <w:rFonts w:ascii="Palatino Linotype" w:hAnsi="Palatino Linotype" w:cs="Palatino Linotype"/>
          <w:b/>
          <w:sz w:val="22"/>
          <w:szCs w:val="22"/>
        </w:rPr>
        <w:t>§ 1.</w:t>
      </w:r>
    </w:p>
    <w:p>
      <w:pPr>
        <w:pStyle w:val="24"/>
        <w:spacing w:before="0" w:after="0"/>
        <w:jc w:val="both"/>
      </w:pPr>
      <w:r>
        <w:rPr>
          <w:rFonts w:ascii="Palatino Linotype" w:hAnsi="Palatino Linotype" w:cs="Palatino Linotype"/>
          <w:bCs/>
          <w:sz w:val="22"/>
          <w:szCs w:val="22"/>
        </w:rPr>
        <w:t>Instrukcja archiwalna, określa organizację, zadania i zakres działania składnicy akt w podmiocie</w:t>
      </w:r>
      <w:r>
        <w:rPr>
          <w:rFonts w:ascii="Palatino Linotype" w:hAnsi="Palatino Linotype" w:cs="Palatino Linotype"/>
          <w:sz w:val="22"/>
          <w:szCs w:val="22"/>
        </w:rPr>
        <w:t xml:space="preserve">, </w:t>
      </w:r>
      <w:r>
        <w:rPr>
          <w:rFonts w:ascii="Palatino Linotype" w:hAnsi="Palatino Linotype" w:cs="Palatino Linotype"/>
          <w:bCs/>
          <w:sz w:val="22"/>
          <w:szCs w:val="22"/>
        </w:rPr>
        <w:t>oraz postępowanie w składnicy akt z wszelką dokumentacją spraw zakończonych, niezależnie od techniki jej wytwarzania, postaci fizycznej oraz informacji w niej zawartych</w:t>
      </w:r>
      <w:r>
        <w:rPr>
          <w:rFonts w:ascii="Palatino Linotype" w:hAnsi="Palatino Linotype" w:cs="Palatino Linotype"/>
          <w:sz w:val="22"/>
          <w:szCs w:val="22"/>
        </w:rPr>
        <w:t>.</w:t>
      </w:r>
    </w:p>
    <w:p>
      <w:pPr>
        <w:jc w:val="both"/>
        <w:rPr>
          <w:rFonts w:ascii="Palatino Linotype" w:hAnsi="Palatino Linotype" w:cs="Palatino Linotype"/>
          <w:bCs/>
          <w:sz w:val="22"/>
          <w:szCs w:val="22"/>
        </w:rPr>
      </w:pPr>
    </w:p>
    <w:p>
      <w:pPr>
        <w:pStyle w:val="24"/>
        <w:spacing w:before="0" w:after="120"/>
        <w:jc w:val="center"/>
      </w:pPr>
      <w:r>
        <w:rPr>
          <w:rFonts w:ascii="Palatino Linotype" w:hAnsi="Palatino Linotype" w:cs="Palatino Linotype"/>
          <w:b/>
          <w:sz w:val="22"/>
          <w:szCs w:val="22"/>
        </w:rPr>
        <w:t>§ 2.</w:t>
      </w:r>
    </w:p>
    <w:p>
      <w:pPr>
        <w:pStyle w:val="24"/>
        <w:spacing w:before="0" w:after="0"/>
        <w:jc w:val="both"/>
      </w:pPr>
      <w:r>
        <w:rPr>
          <w:rFonts w:ascii="Palatino Linotype" w:hAnsi="Palatino Linotype" w:cs="Palatino Linotype"/>
          <w:sz w:val="22"/>
          <w:szCs w:val="22"/>
        </w:rPr>
        <w:t>Użyte w instrukcji archiwalnej określenia oznaczają:</w:t>
      </w:r>
    </w:p>
    <w:p>
      <w:pPr>
        <w:jc w:val="both"/>
        <w:rPr>
          <w:rFonts w:ascii="Palatino Linotype" w:hAnsi="Palatino Linotype" w:cs="Palatino Linotype"/>
          <w:i/>
          <w:sz w:val="22"/>
          <w:szCs w:val="22"/>
        </w:rPr>
      </w:pPr>
    </w:p>
    <w:p>
      <w:pPr>
        <w:pStyle w:val="24"/>
        <w:spacing w:before="0" w:after="0"/>
        <w:jc w:val="both"/>
        <w:rPr>
          <w:rFonts w:ascii="Palatino Linotype" w:hAnsi="Palatino Linotype" w:cs="Palatino Linotype"/>
          <w:i/>
          <w:sz w:val="22"/>
          <w:szCs w:val="22"/>
        </w:rPr>
      </w:pPr>
    </w:p>
    <w:tbl>
      <w:tblPr>
        <w:tblStyle w:val="8"/>
        <w:tblW w:w="0" w:type="auto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25"/>
        <w:gridCol w:w="2531"/>
        <w:gridCol w:w="6683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1" w:hRule="atLeast"/>
        </w:trPr>
        <w:tc>
          <w:tcPr>
            <w:tcW w:w="425" w:type="dxa"/>
            <w:shd w:val="clear" w:color="auto" w:fill="auto"/>
          </w:tcPr>
          <w:p>
            <w:pPr>
              <w:numPr>
                <w:ilvl w:val="0"/>
                <w:numId w:val="3"/>
              </w:numPr>
              <w:snapToGrid w:val="0"/>
              <w:spacing w:before="40" w:after="40"/>
              <w:jc w:val="right"/>
              <w:rPr>
                <w:rFonts w:ascii="Palatino Linotype" w:hAnsi="Palatino Linotype" w:cs="Palatino Linotype"/>
              </w:rPr>
            </w:pPr>
          </w:p>
        </w:tc>
        <w:tc>
          <w:tcPr>
            <w:tcW w:w="2531" w:type="dxa"/>
            <w:shd w:val="clear" w:color="auto" w:fill="auto"/>
          </w:tcPr>
          <w:p>
            <w:pPr>
              <w:spacing w:before="40" w:after="40"/>
            </w:pPr>
            <w:r>
              <w:rPr>
                <w:rFonts w:ascii="Palatino Linotype" w:hAnsi="Palatino Linotype" w:cs="Palatino Linotype"/>
                <w:b/>
                <w:sz w:val="22"/>
                <w:szCs w:val="22"/>
              </w:rPr>
              <w:t>archiwista</w:t>
            </w:r>
          </w:p>
        </w:tc>
        <w:tc>
          <w:tcPr>
            <w:tcW w:w="6683" w:type="dxa"/>
            <w:shd w:val="clear" w:color="auto" w:fill="auto"/>
          </w:tcPr>
          <w:p>
            <w:pPr>
              <w:numPr>
                <w:ilvl w:val="0"/>
                <w:numId w:val="4"/>
              </w:numPr>
              <w:spacing w:before="40" w:after="40"/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>pracownika lub pracowników realizujących zadania składnicy akt;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1" w:hRule="atLeast"/>
        </w:trPr>
        <w:tc>
          <w:tcPr>
            <w:tcW w:w="425" w:type="dxa"/>
            <w:shd w:val="clear" w:color="auto" w:fill="auto"/>
          </w:tcPr>
          <w:p>
            <w:pPr>
              <w:numPr>
                <w:ilvl w:val="0"/>
                <w:numId w:val="3"/>
              </w:numPr>
              <w:snapToGrid w:val="0"/>
              <w:spacing w:before="40" w:after="40"/>
              <w:jc w:val="right"/>
              <w:rPr>
                <w:rFonts w:ascii="Palatino Linotype" w:hAnsi="Palatino Linotype" w:cs="Palatino Linotype"/>
              </w:rPr>
            </w:pPr>
          </w:p>
        </w:tc>
        <w:tc>
          <w:tcPr>
            <w:tcW w:w="2531" w:type="dxa"/>
            <w:shd w:val="clear" w:color="auto" w:fill="auto"/>
          </w:tcPr>
          <w:p>
            <w:pPr>
              <w:spacing w:before="40" w:after="40"/>
            </w:pPr>
            <w:r>
              <w:rPr>
                <w:rFonts w:ascii="Palatino Linotype" w:hAnsi="Palatino Linotype" w:cs="Palatino Linotype"/>
                <w:b/>
                <w:bCs/>
                <w:color w:val="000000"/>
                <w:spacing w:val="6"/>
                <w:sz w:val="22"/>
                <w:szCs w:val="22"/>
              </w:rPr>
              <w:t>informatyczny nośnik danych</w:t>
            </w:r>
          </w:p>
        </w:tc>
        <w:tc>
          <w:tcPr>
            <w:tcW w:w="6683" w:type="dxa"/>
            <w:shd w:val="clear" w:color="auto" w:fill="auto"/>
          </w:tcPr>
          <w:p>
            <w:pPr>
              <w:numPr>
                <w:ilvl w:val="0"/>
                <w:numId w:val="4"/>
              </w:numPr>
              <w:spacing w:before="40" w:after="40"/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>informatyczny nośnik danych, na którym zapisano dokumentację w postaci elektronicznej;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1" w:hRule="atLeast"/>
        </w:trPr>
        <w:tc>
          <w:tcPr>
            <w:tcW w:w="425" w:type="dxa"/>
            <w:shd w:val="clear" w:color="auto" w:fill="auto"/>
          </w:tcPr>
          <w:p>
            <w:pPr>
              <w:numPr>
                <w:ilvl w:val="0"/>
                <w:numId w:val="3"/>
              </w:numPr>
              <w:snapToGrid w:val="0"/>
              <w:spacing w:before="40" w:after="40"/>
              <w:jc w:val="right"/>
              <w:rPr>
                <w:rFonts w:ascii="Palatino Linotype" w:hAnsi="Palatino Linotype" w:cs="Palatino Linotype"/>
              </w:rPr>
            </w:pPr>
          </w:p>
        </w:tc>
        <w:tc>
          <w:tcPr>
            <w:tcW w:w="2531" w:type="dxa"/>
            <w:shd w:val="clear" w:color="auto" w:fill="auto"/>
          </w:tcPr>
          <w:p>
            <w:pPr>
              <w:spacing w:before="40" w:after="40"/>
            </w:pPr>
            <w:r>
              <w:rPr>
                <w:rFonts w:ascii="Palatino Linotype" w:hAnsi="Palatino Linotype" w:cs="Palatino Linotype"/>
                <w:b/>
                <w:sz w:val="22"/>
                <w:szCs w:val="22"/>
              </w:rPr>
              <w:t>kierownik komórki organizacyjnej</w:t>
            </w:r>
          </w:p>
        </w:tc>
        <w:tc>
          <w:tcPr>
            <w:tcW w:w="6683" w:type="dxa"/>
            <w:shd w:val="clear" w:color="auto" w:fill="auto"/>
          </w:tcPr>
          <w:p>
            <w:pPr>
              <w:numPr>
                <w:ilvl w:val="0"/>
                <w:numId w:val="4"/>
              </w:numPr>
              <w:spacing w:before="40" w:after="40"/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>osobę kierującą komórką organizacyjną lub osobę upoważnioną do wykonywania jej zadań;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1" w:hRule="atLeast"/>
        </w:trPr>
        <w:tc>
          <w:tcPr>
            <w:tcW w:w="425" w:type="dxa"/>
            <w:shd w:val="clear" w:color="auto" w:fill="auto"/>
          </w:tcPr>
          <w:p>
            <w:pPr>
              <w:numPr>
                <w:ilvl w:val="0"/>
                <w:numId w:val="3"/>
              </w:numPr>
              <w:snapToGrid w:val="0"/>
              <w:spacing w:before="40" w:after="40"/>
              <w:jc w:val="right"/>
              <w:rPr>
                <w:rFonts w:ascii="Palatino Linotype" w:hAnsi="Palatino Linotype" w:cs="Palatino Linotype"/>
              </w:rPr>
            </w:pPr>
          </w:p>
        </w:tc>
        <w:tc>
          <w:tcPr>
            <w:tcW w:w="2531" w:type="dxa"/>
            <w:shd w:val="clear" w:color="auto" w:fill="auto"/>
          </w:tcPr>
          <w:p>
            <w:pPr>
              <w:spacing w:before="40" w:after="40"/>
            </w:pPr>
            <w:r>
              <w:rPr>
                <w:rFonts w:ascii="Palatino Linotype" w:hAnsi="Palatino Linotype" w:cs="Palatino Linotype"/>
                <w:b/>
                <w:sz w:val="22"/>
                <w:szCs w:val="22"/>
              </w:rPr>
              <w:t>komórka organizacyjna</w:t>
            </w:r>
          </w:p>
        </w:tc>
        <w:tc>
          <w:tcPr>
            <w:tcW w:w="6683" w:type="dxa"/>
            <w:shd w:val="clear" w:color="auto" w:fill="auto"/>
          </w:tcPr>
          <w:p>
            <w:pPr>
              <w:numPr>
                <w:ilvl w:val="0"/>
                <w:numId w:val="5"/>
              </w:numPr>
              <w:tabs>
                <w:tab w:val="left" w:pos="317"/>
              </w:tabs>
              <w:autoSpaceDE w:val="0"/>
              <w:ind w:left="317" w:hanging="317"/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>wydzieloną organizacyjnie część podmiotu;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1" w:hRule="atLeast"/>
        </w:trPr>
        <w:tc>
          <w:tcPr>
            <w:tcW w:w="425" w:type="dxa"/>
            <w:shd w:val="clear" w:color="auto" w:fill="auto"/>
          </w:tcPr>
          <w:p>
            <w:pPr>
              <w:numPr>
                <w:ilvl w:val="0"/>
                <w:numId w:val="3"/>
              </w:numPr>
              <w:snapToGrid w:val="0"/>
              <w:spacing w:before="40" w:after="40"/>
              <w:jc w:val="right"/>
              <w:rPr>
                <w:rFonts w:ascii="Palatino Linotype" w:hAnsi="Palatino Linotype" w:cs="Palatino Linotype"/>
              </w:rPr>
            </w:pPr>
          </w:p>
        </w:tc>
        <w:tc>
          <w:tcPr>
            <w:tcW w:w="2531" w:type="dxa"/>
            <w:shd w:val="clear" w:color="auto" w:fill="auto"/>
          </w:tcPr>
          <w:p>
            <w:pPr>
              <w:spacing w:before="40" w:after="40"/>
            </w:pPr>
            <w:r>
              <w:rPr>
                <w:rFonts w:ascii="Palatino Linotype" w:hAnsi="Palatino Linotype" w:cs="Palatino Linotype"/>
                <w:b/>
                <w:sz w:val="22"/>
                <w:szCs w:val="22"/>
              </w:rPr>
              <w:t>skład informatycznych nośników danych</w:t>
            </w:r>
          </w:p>
        </w:tc>
        <w:tc>
          <w:tcPr>
            <w:tcW w:w="6683" w:type="dxa"/>
            <w:shd w:val="clear" w:color="auto" w:fill="auto"/>
          </w:tcPr>
          <w:p>
            <w:pPr>
              <w:numPr>
                <w:ilvl w:val="0"/>
                <w:numId w:val="4"/>
              </w:numPr>
              <w:spacing w:before="40" w:after="40"/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>uporządkowany zbiór informatycznych nośników danych zawierających dokumentację w postaci elektronicznej;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1" w:hRule="atLeast"/>
        </w:trPr>
        <w:tc>
          <w:tcPr>
            <w:tcW w:w="425" w:type="dxa"/>
            <w:shd w:val="clear" w:color="auto" w:fill="auto"/>
          </w:tcPr>
          <w:p>
            <w:pPr>
              <w:numPr>
                <w:ilvl w:val="0"/>
                <w:numId w:val="3"/>
              </w:numPr>
              <w:snapToGrid w:val="0"/>
              <w:spacing w:before="40" w:after="40"/>
              <w:jc w:val="right"/>
              <w:rPr>
                <w:rFonts w:ascii="Palatino Linotype" w:hAnsi="Palatino Linotype" w:cs="Palatino Linotype"/>
              </w:rPr>
            </w:pPr>
          </w:p>
        </w:tc>
        <w:tc>
          <w:tcPr>
            <w:tcW w:w="2531" w:type="dxa"/>
            <w:shd w:val="clear" w:color="auto" w:fill="auto"/>
          </w:tcPr>
          <w:p>
            <w:pPr>
              <w:spacing w:before="40" w:after="40"/>
            </w:pPr>
            <w:r>
              <w:rPr>
                <w:rFonts w:ascii="Palatino Linotype" w:hAnsi="Palatino Linotype" w:cs="Palatino Linotype"/>
                <w:b/>
                <w:sz w:val="22"/>
                <w:szCs w:val="22"/>
              </w:rPr>
              <w:t>składnica akt</w:t>
            </w:r>
          </w:p>
        </w:tc>
        <w:tc>
          <w:tcPr>
            <w:tcW w:w="6683" w:type="dxa"/>
            <w:shd w:val="clear" w:color="auto" w:fill="auto"/>
          </w:tcPr>
          <w:p>
            <w:pPr>
              <w:numPr>
                <w:ilvl w:val="0"/>
                <w:numId w:val="4"/>
              </w:numPr>
              <w:spacing w:before="40" w:after="40"/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>składnicę akt podmiotu;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1" w:hRule="atLeast"/>
        </w:trPr>
        <w:tc>
          <w:tcPr>
            <w:tcW w:w="425" w:type="dxa"/>
            <w:shd w:val="clear" w:color="auto" w:fill="auto"/>
          </w:tcPr>
          <w:p>
            <w:pPr>
              <w:numPr>
                <w:ilvl w:val="0"/>
                <w:numId w:val="3"/>
              </w:numPr>
              <w:snapToGrid w:val="0"/>
              <w:spacing w:before="40" w:after="40"/>
              <w:jc w:val="right"/>
              <w:rPr>
                <w:rFonts w:ascii="Palatino Linotype" w:hAnsi="Palatino Linotype" w:cs="Palatino Linotype"/>
              </w:rPr>
            </w:pPr>
          </w:p>
        </w:tc>
        <w:tc>
          <w:tcPr>
            <w:tcW w:w="2531" w:type="dxa"/>
            <w:shd w:val="clear" w:color="auto" w:fill="auto"/>
          </w:tcPr>
          <w:p>
            <w:pPr>
              <w:spacing w:before="40" w:after="40"/>
            </w:pPr>
            <w:r>
              <w:rPr>
                <w:rFonts w:ascii="Palatino Linotype" w:hAnsi="Palatino Linotype" w:cs="Palatino Linotype"/>
                <w:b/>
                <w:sz w:val="22"/>
                <w:szCs w:val="22"/>
              </w:rPr>
              <w:t>teczka aktowa</w:t>
            </w:r>
          </w:p>
        </w:tc>
        <w:tc>
          <w:tcPr>
            <w:tcW w:w="6683" w:type="dxa"/>
            <w:shd w:val="clear" w:color="auto" w:fill="auto"/>
          </w:tcPr>
          <w:p>
            <w:pPr>
              <w:numPr>
                <w:ilvl w:val="0"/>
                <w:numId w:val="4"/>
              </w:numPr>
              <w:spacing w:before="40" w:after="40"/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>materiał biurowy używany do przechowywania dokumentacji w postaci nieelektronicznej;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1" w:hRule="atLeast"/>
        </w:trPr>
        <w:tc>
          <w:tcPr>
            <w:tcW w:w="425" w:type="dxa"/>
            <w:shd w:val="clear" w:color="auto" w:fill="auto"/>
          </w:tcPr>
          <w:p>
            <w:pPr>
              <w:numPr>
                <w:ilvl w:val="0"/>
                <w:numId w:val="3"/>
              </w:numPr>
              <w:snapToGrid w:val="0"/>
              <w:spacing w:before="40" w:after="40"/>
              <w:jc w:val="right"/>
              <w:rPr>
                <w:rFonts w:ascii="Palatino Linotype" w:hAnsi="Palatino Linotype" w:cs="Palatino Linotype"/>
              </w:rPr>
            </w:pPr>
          </w:p>
        </w:tc>
        <w:tc>
          <w:tcPr>
            <w:tcW w:w="2531" w:type="dxa"/>
            <w:shd w:val="clear" w:color="auto" w:fill="auto"/>
          </w:tcPr>
          <w:p>
            <w:pPr>
              <w:spacing w:before="40" w:after="40"/>
            </w:pPr>
            <w:r>
              <w:rPr>
                <w:rFonts w:ascii="Palatino Linotype" w:hAnsi="Palatino Linotype" w:cs="Palatino Linotype"/>
                <w:b/>
                <w:sz w:val="22"/>
                <w:szCs w:val="22"/>
              </w:rPr>
              <w:t>wykaz akt</w:t>
            </w:r>
          </w:p>
        </w:tc>
        <w:tc>
          <w:tcPr>
            <w:tcW w:w="6683" w:type="dxa"/>
            <w:shd w:val="clear" w:color="auto" w:fill="auto"/>
          </w:tcPr>
          <w:p>
            <w:pPr>
              <w:numPr>
                <w:ilvl w:val="0"/>
                <w:numId w:val="4"/>
              </w:numPr>
              <w:spacing w:before="40" w:after="40"/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>jednolity rzeczowy wykaz akt.</w:t>
            </w:r>
          </w:p>
        </w:tc>
      </w:tr>
    </w:tbl>
    <w:p>
      <w:pPr>
        <w:pStyle w:val="24"/>
        <w:spacing w:before="0" w:after="0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</w:p>
    <w:p>
      <w:pPr>
        <w:pStyle w:val="24"/>
        <w:spacing w:before="0" w:after="120"/>
        <w:jc w:val="center"/>
      </w:pPr>
      <w:r>
        <w:rPr>
          <w:rFonts w:ascii="Palatino Linotype" w:hAnsi="Palatino Linotype" w:cs="Palatino Linotype"/>
          <w:b/>
          <w:bCs/>
          <w:sz w:val="22"/>
          <w:szCs w:val="22"/>
        </w:rPr>
        <w:t>§ 3.</w:t>
      </w:r>
    </w:p>
    <w:p>
      <w:pPr>
        <w:pStyle w:val="24"/>
        <w:numPr>
          <w:ilvl w:val="0"/>
          <w:numId w:val="6"/>
        </w:numPr>
        <w:spacing w:before="0" w:after="120"/>
        <w:jc w:val="both"/>
      </w:pPr>
      <w:r>
        <w:rPr>
          <w:rFonts w:ascii="Palatino Linotype" w:hAnsi="Palatino Linotype" w:cs="Palatino Linotype"/>
          <w:sz w:val="22"/>
          <w:szCs w:val="22"/>
        </w:rPr>
        <w:t>Dokumentacja przekazywana i przechowywana w składnicy akt musi być uporządkowana i zakwalifikowana do właściwych kategorii archiwalnych.</w:t>
      </w:r>
    </w:p>
    <w:p>
      <w:pPr>
        <w:pStyle w:val="24"/>
        <w:numPr>
          <w:ilvl w:val="0"/>
          <w:numId w:val="6"/>
        </w:numPr>
        <w:spacing w:before="0" w:after="120"/>
        <w:jc w:val="both"/>
      </w:pPr>
      <w:r>
        <w:rPr>
          <w:rFonts w:ascii="Palatino Linotype" w:hAnsi="Palatino Linotype" w:cs="Palatino Linotype"/>
          <w:sz w:val="22"/>
          <w:szCs w:val="22"/>
        </w:rPr>
        <w:t>Podstawą kwalifikacji archiwalnej są wykazy akt, obowiązujące w czasie, gdy dokumentacja powstawała i była gromadzona, chyba że przepis szczególny stanowi inaczej.</w:t>
      </w:r>
    </w:p>
    <w:p>
      <w:pPr>
        <w:pStyle w:val="24"/>
        <w:numPr>
          <w:ilvl w:val="0"/>
          <w:numId w:val="6"/>
        </w:numPr>
        <w:spacing w:before="0" w:after="0"/>
        <w:jc w:val="both"/>
      </w:pPr>
      <w:r>
        <w:rPr>
          <w:rFonts w:ascii="Palatino Linotype" w:hAnsi="Palatino Linotype" w:cs="Palatino Linotype"/>
          <w:sz w:val="22"/>
          <w:szCs w:val="22"/>
        </w:rPr>
        <w:t xml:space="preserve">Dyrektor </w:t>
      </w:r>
      <w:r>
        <w:rPr>
          <w:rFonts w:ascii="Palatino Linotype" w:hAnsi="Palatino Linotype" w:cs="Palatino Linotype"/>
          <w:color w:val="000000"/>
          <w:sz w:val="22"/>
          <w:szCs w:val="22"/>
        </w:rPr>
        <w:t xml:space="preserve">właściwego </w:t>
      </w:r>
      <w:r>
        <w:rPr>
          <w:rFonts w:ascii="Palatino Linotype" w:hAnsi="Palatino Linotype" w:cs="Palatino Linotype"/>
          <w:sz w:val="22"/>
          <w:szCs w:val="22"/>
        </w:rPr>
        <w:t>archiwum państwowego może dokonać zmiany kategorii archiwalnej dokumentacji.</w:t>
      </w:r>
    </w:p>
    <w:p>
      <w:pPr>
        <w:pStyle w:val="24"/>
        <w:spacing w:before="0" w:after="0"/>
        <w:jc w:val="center"/>
        <w:rPr>
          <w:rFonts w:ascii="Palatino Linotype" w:hAnsi="Palatino Linotype" w:cs="Palatino Linotype"/>
          <w:b/>
          <w:sz w:val="22"/>
          <w:szCs w:val="22"/>
        </w:rPr>
      </w:pPr>
    </w:p>
    <w:p>
      <w:pPr>
        <w:pStyle w:val="24"/>
        <w:spacing w:before="0" w:after="120"/>
        <w:jc w:val="center"/>
      </w:pPr>
      <w:r>
        <w:rPr>
          <w:rFonts w:ascii="Palatino Linotype" w:hAnsi="Palatino Linotype" w:cs="Palatino Linotype"/>
          <w:b/>
          <w:sz w:val="22"/>
          <w:szCs w:val="22"/>
        </w:rPr>
        <w:t>§ 4.</w:t>
      </w:r>
    </w:p>
    <w:p>
      <w:pPr>
        <w:pStyle w:val="24"/>
        <w:numPr>
          <w:ilvl w:val="0"/>
          <w:numId w:val="7"/>
        </w:numPr>
        <w:spacing w:before="0" w:after="0"/>
        <w:jc w:val="both"/>
      </w:pPr>
      <w:r>
        <w:rPr>
          <w:rFonts w:ascii="Palatino Linotype" w:hAnsi="Palatino Linotype" w:cs="Palatino Linotype"/>
          <w:sz w:val="22"/>
          <w:szCs w:val="22"/>
        </w:rPr>
        <w:t>Dopuszcza się wykorzystanie narzędzi informatycznych, w szczególności w celu:</w:t>
      </w:r>
    </w:p>
    <w:p>
      <w:pPr>
        <w:numPr>
          <w:ilvl w:val="3"/>
          <w:numId w:val="8"/>
        </w:numPr>
        <w:tabs>
          <w:tab w:val="left" w:pos="851"/>
        </w:tabs>
        <w:ind w:left="851" w:hanging="425"/>
        <w:jc w:val="both"/>
      </w:pPr>
      <w:r>
        <w:rPr>
          <w:rFonts w:ascii="Palatino Linotype" w:hAnsi="Palatino Linotype" w:cs="Palatino Linotype"/>
          <w:sz w:val="22"/>
          <w:szCs w:val="22"/>
        </w:rPr>
        <w:t>sporządzania środków ewidencyjnych dokumentacji do przekazania do składnicy akt, ich przesyłania, jak i w celu sporządzania środków ewidencyjnych dokumentacji przechowywanej w składnicy akt;</w:t>
      </w:r>
    </w:p>
    <w:p>
      <w:pPr>
        <w:numPr>
          <w:ilvl w:val="3"/>
          <w:numId w:val="8"/>
        </w:numPr>
        <w:tabs>
          <w:tab w:val="left" w:pos="851"/>
        </w:tabs>
        <w:ind w:left="851" w:hanging="425"/>
        <w:jc w:val="both"/>
      </w:pPr>
      <w:r>
        <w:rPr>
          <w:rFonts w:ascii="Palatino Linotype" w:hAnsi="Palatino Linotype" w:cs="Palatino Linotype"/>
          <w:sz w:val="22"/>
          <w:szCs w:val="22"/>
        </w:rPr>
        <w:t>prowadzenia ewidencji dokumentacji w składnicy akt;</w:t>
      </w:r>
    </w:p>
    <w:p>
      <w:pPr>
        <w:numPr>
          <w:ilvl w:val="3"/>
          <w:numId w:val="8"/>
        </w:numPr>
        <w:tabs>
          <w:tab w:val="left" w:pos="851"/>
        </w:tabs>
        <w:ind w:left="851" w:hanging="425"/>
        <w:jc w:val="both"/>
      </w:pPr>
      <w:r>
        <w:rPr>
          <w:rFonts w:ascii="Palatino Linotype" w:hAnsi="Palatino Linotype" w:cs="Palatino Linotype"/>
          <w:sz w:val="22"/>
          <w:szCs w:val="22"/>
        </w:rPr>
        <w:t>prowadzenia ewidencji udostępniania dokumentacji;</w:t>
      </w:r>
    </w:p>
    <w:p>
      <w:pPr>
        <w:numPr>
          <w:ilvl w:val="3"/>
          <w:numId w:val="8"/>
        </w:numPr>
        <w:tabs>
          <w:tab w:val="left" w:pos="851"/>
        </w:tabs>
        <w:ind w:left="851" w:hanging="425"/>
        <w:jc w:val="both"/>
      </w:pPr>
      <w:r>
        <w:rPr>
          <w:rFonts w:ascii="Palatino Linotype" w:hAnsi="Palatino Linotype" w:cs="Palatino Linotype"/>
          <w:sz w:val="22"/>
          <w:szCs w:val="22"/>
        </w:rPr>
        <w:t>sporządzania środków ewidencyjnych dokumentacji w związku z procedurą brakowania dokumentacji niearchiwalnej lub przekazywania materiałów archiwalnych do właściwego archiwum państwowego;</w:t>
      </w:r>
    </w:p>
    <w:p>
      <w:pPr>
        <w:numPr>
          <w:ilvl w:val="3"/>
          <w:numId w:val="8"/>
        </w:numPr>
        <w:tabs>
          <w:tab w:val="left" w:pos="851"/>
        </w:tabs>
        <w:ind w:left="851" w:hanging="425"/>
        <w:jc w:val="both"/>
      </w:pPr>
      <w:r>
        <w:rPr>
          <w:rFonts w:ascii="Palatino Linotype" w:hAnsi="Palatino Linotype" w:cs="Palatino Linotype"/>
          <w:sz w:val="22"/>
          <w:szCs w:val="22"/>
        </w:rPr>
        <w:t>prowadzenia ewidencji wyników pomiaru temperatury i wilgotności powietrza w magazynach składnicy akt;</w:t>
      </w:r>
    </w:p>
    <w:p>
      <w:pPr>
        <w:numPr>
          <w:ilvl w:val="3"/>
          <w:numId w:val="8"/>
        </w:numPr>
        <w:tabs>
          <w:tab w:val="left" w:pos="851"/>
        </w:tabs>
        <w:spacing w:after="120"/>
        <w:ind w:left="851" w:hanging="425"/>
        <w:jc w:val="both"/>
      </w:pPr>
      <w:r>
        <w:rPr>
          <w:rFonts w:ascii="Palatino Linotype" w:hAnsi="Palatino Linotype" w:cs="Palatino Linotype"/>
          <w:sz w:val="22"/>
          <w:szCs w:val="22"/>
        </w:rPr>
        <w:t>informowania o dokumentacji przechowywanej w składnicy akt.</w:t>
      </w:r>
    </w:p>
    <w:p>
      <w:pPr>
        <w:numPr>
          <w:ilvl w:val="0"/>
          <w:numId w:val="7"/>
        </w:numPr>
        <w:jc w:val="both"/>
      </w:pPr>
      <w:r>
        <w:rPr>
          <w:rFonts w:ascii="Palatino Linotype" w:hAnsi="Palatino Linotype" w:cs="Palatino Linotype"/>
          <w:sz w:val="22"/>
          <w:szCs w:val="22"/>
        </w:rPr>
        <w:t>Narzędzia informatyczne, o których mowa w ust. 1, mogą być stosowane zamiast dokumentacji w  postaci papierowej, jeżeli dane w postaci elektronicznej:</w:t>
      </w:r>
    </w:p>
    <w:p>
      <w:pPr>
        <w:numPr>
          <w:ilvl w:val="3"/>
          <w:numId w:val="9"/>
        </w:numPr>
        <w:tabs>
          <w:tab w:val="left" w:pos="851"/>
        </w:tabs>
        <w:ind w:left="851" w:hanging="425"/>
        <w:jc w:val="both"/>
      </w:pPr>
      <w:r>
        <w:rPr>
          <w:rFonts w:ascii="Palatino Linotype" w:hAnsi="Palatino Linotype" w:cs="Palatino Linotype"/>
          <w:sz w:val="22"/>
          <w:szCs w:val="22"/>
        </w:rPr>
        <w:t xml:space="preserve">są zabezpieczone przed wprowadzeniem zmian przez osoby nieupoważnione, </w:t>
      </w:r>
    </w:p>
    <w:p>
      <w:pPr>
        <w:numPr>
          <w:ilvl w:val="3"/>
          <w:numId w:val="9"/>
        </w:numPr>
        <w:tabs>
          <w:tab w:val="left" w:pos="851"/>
        </w:tabs>
        <w:spacing w:after="120"/>
        <w:ind w:left="851" w:hanging="425"/>
        <w:jc w:val="both"/>
      </w:pPr>
      <w:r>
        <w:rPr>
          <w:rFonts w:ascii="Palatino Linotype" w:hAnsi="Palatino Linotype" w:cs="Palatino Linotype"/>
          <w:sz w:val="22"/>
          <w:szCs w:val="22"/>
        </w:rPr>
        <w:t>są zabezpieczone przed utratą przez co najmniej sporządzanie kopii zabezpieczającej na odrębnym informatycznym nośniku danych, nie później niż dobę  po zmianie treści tych danych, ale nie rzadziej niż raz na 6 miesięcy.</w:t>
      </w:r>
    </w:p>
    <w:p>
      <w:pPr>
        <w:numPr>
          <w:ilvl w:val="0"/>
          <w:numId w:val="10"/>
        </w:numPr>
        <w:spacing w:after="120"/>
        <w:jc w:val="both"/>
      </w:pPr>
      <w:r>
        <w:rPr>
          <w:rFonts w:ascii="Palatino Linotype" w:hAnsi="Palatino Linotype" w:cs="Palatino Linotype"/>
          <w:sz w:val="22"/>
          <w:szCs w:val="22"/>
        </w:rPr>
        <w:t>Kopie zabezpieczające wykonuje się kolejno na co najmniej dwóch różnych informatycznych nośnikach danych, tak aby stale dysponować co najmniej dwoma nośnikami umożliwiającymi odzyskanie danych.</w:t>
      </w:r>
    </w:p>
    <w:p>
      <w:pPr>
        <w:numPr>
          <w:ilvl w:val="0"/>
          <w:numId w:val="10"/>
        </w:numPr>
        <w:jc w:val="both"/>
      </w:pPr>
      <w:r>
        <w:rPr>
          <w:rFonts w:ascii="Palatino Linotype" w:hAnsi="Palatino Linotype" w:cs="Palatino Linotype"/>
          <w:sz w:val="22"/>
          <w:szCs w:val="22"/>
        </w:rPr>
        <w:t>Wymagania, określone w ust. 2, uważa się za spełnione, jeśli dla podmiotu został opracowany i wdrożony system zarządzania bezpieczeństwem informacji, w którym określono wymagania bezpieczeństwa zgodnie z Polskimi Normami PN-ISO/IEC 27001 oraz PN-ISO/IEC 17799.</w:t>
      </w:r>
    </w:p>
    <w:p>
      <w:pPr>
        <w:pStyle w:val="24"/>
        <w:spacing w:before="0" w:after="0"/>
        <w:jc w:val="center"/>
        <w:rPr>
          <w:rFonts w:ascii="Palatino Linotype" w:hAnsi="Palatino Linotype" w:cs="Palatino Linotype"/>
          <w:b/>
          <w:sz w:val="22"/>
          <w:szCs w:val="22"/>
        </w:rPr>
      </w:pPr>
    </w:p>
    <w:p>
      <w:pPr>
        <w:pStyle w:val="2"/>
      </w:pPr>
      <w:bookmarkStart w:id="2" w:name="__RefHeading___Toc381278062"/>
      <w:bookmarkEnd w:id="2"/>
      <w:r>
        <w:rPr>
          <w:rFonts w:ascii="Palatino Linotype" w:hAnsi="Palatino Linotype" w:cs="Palatino Linotype"/>
          <w:b w:val="0"/>
          <w:szCs w:val="24"/>
        </w:rPr>
        <w:t>ROZDZIAŁ 2</w:t>
      </w:r>
    </w:p>
    <w:p>
      <w:pPr>
        <w:pStyle w:val="3"/>
        <w:jc w:val="center"/>
      </w:pPr>
      <w:bookmarkStart w:id="3" w:name="__RefHeading___Toc381278063"/>
      <w:r>
        <w:rPr>
          <w:rFonts w:ascii="Palatino Linotype" w:hAnsi="Palatino Linotype" w:cs="Palatino Linotype"/>
          <w:b w:val="0"/>
          <w:i w:val="0"/>
          <w:sz w:val="24"/>
          <w:szCs w:val="24"/>
        </w:rPr>
        <w:t xml:space="preserve">Organizacja i zadania </w:t>
      </w:r>
      <w:bookmarkEnd w:id="3"/>
      <w:r>
        <w:rPr>
          <w:rFonts w:ascii="Palatino Linotype" w:hAnsi="Palatino Linotype" w:cs="Palatino Linotype"/>
          <w:b w:val="0"/>
          <w:i w:val="0"/>
          <w:sz w:val="24"/>
          <w:szCs w:val="24"/>
        </w:rPr>
        <w:t>składnicy akt</w:t>
      </w:r>
    </w:p>
    <w:p>
      <w:pPr>
        <w:pStyle w:val="24"/>
        <w:spacing w:before="0" w:after="0"/>
        <w:jc w:val="both"/>
        <w:rPr>
          <w:rFonts w:ascii="Palatino Linotype" w:hAnsi="Palatino Linotype" w:cs="Palatino Linotype"/>
          <w:b/>
          <w:bCs/>
          <w:i/>
          <w:sz w:val="22"/>
          <w:szCs w:val="22"/>
        </w:rPr>
      </w:pPr>
    </w:p>
    <w:p>
      <w:pPr>
        <w:pStyle w:val="24"/>
        <w:spacing w:before="0" w:after="120"/>
        <w:jc w:val="center"/>
      </w:pPr>
      <w:r>
        <w:rPr>
          <w:rFonts w:ascii="Palatino Linotype" w:hAnsi="Palatino Linotype" w:cs="Palatino Linotype"/>
          <w:b/>
          <w:bCs/>
          <w:sz w:val="22"/>
          <w:szCs w:val="22"/>
        </w:rPr>
        <w:t>§ 5.</w:t>
      </w:r>
    </w:p>
    <w:p>
      <w:pPr>
        <w:pStyle w:val="24"/>
        <w:numPr>
          <w:ilvl w:val="0"/>
          <w:numId w:val="11"/>
        </w:numPr>
        <w:spacing w:before="0" w:after="0"/>
        <w:ind w:left="426" w:hanging="426"/>
        <w:jc w:val="both"/>
      </w:pPr>
      <w:r>
        <w:rPr>
          <w:rFonts w:ascii="Palatino Linotype" w:hAnsi="Palatino Linotype" w:cs="Palatino Linotype"/>
          <w:bCs/>
          <w:sz w:val="22"/>
          <w:szCs w:val="22"/>
        </w:rPr>
        <w:t>W podmiocie</w:t>
      </w:r>
      <w:r>
        <w:rPr>
          <w:rFonts w:ascii="Palatino Linotype" w:hAnsi="Palatino Linotype" w:cs="Palatino Linotype"/>
          <w:i/>
          <w:sz w:val="22"/>
          <w:szCs w:val="22"/>
        </w:rPr>
        <w:t xml:space="preserve"> </w:t>
      </w:r>
      <w:r>
        <w:rPr>
          <w:rFonts w:ascii="Palatino Linotype" w:hAnsi="Palatino Linotype" w:cs="Palatino Linotype"/>
          <w:bCs/>
          <w:sz w:val="22"/>
          <w:szCs w:val="22"/>
        </w:rPr>
        <w:t xml:space="preserve">działa jedna </w:t>
      </w:r>
      <w:r>
        <w:rPr>
          <w:rFonts w:ascii="Palatino Linotype" w:hAnsi="Palatino Linotype" w:cs="Palatino Linotype"/>
          <w:sz w:val="22"/>
          <w:szCs w:val="22"/>
        </w:rPr>
        <w:t>składnica akt</w:t>
      </w:r>
      <w:r>
        <w:rPr>
          <w:rFonts w:ascii="Palatino Linotype" w:hAnsi="Palatino Linotype" w:cs="Palatino Linotype"/>
          <w:bCs/>
          <w:sz w:val="22"/>
          <w:szCs w:val="22"/>
        </w:rPr>
        <w:t>.</w:t>
      </w:r>
    </w:p>
    <w:p>
      <w:pPr>
        <w:pStyle w:val="24"/>
        <w:numPr>
          <w:ilvl w:val="0"/>
          <w:numId w:val="11"/>
        </w:numPr>
        <w:spacing w:before="0" w:after="0"/>
        <w:ind w:left="426" w:hanging="426"/>
        <w:jc w:val="both"/>
      </w:pPr>
      <w:r>
        <w:rPr>
          <w:rFonts w:ascii="Palatino Linotype" w:hAnsi="Palatino Linotype" w:cs="Palatino Linotype"/>
          <w:sz w:val="22"/>
          <w:szCs w:val="22"/>
        </w:rPr>
        <w:t>Składnica akt gromadzi i przechowuje dokumentację niearchiwalną (akta kategorii B) ze wszystkich komórek organizacyjnych podmiotu oraz dokumentację odziedziczoną.</w:t>
      </w:r>
    </w:p>
    <w:p>
      <w:pPr>
        <w:pStyle w:val="24"/>
        <w:spacing w:before="0" w:after="0"/>
        <w:rPr>
          <w:rFonts w:ascii="Palatino Linotype" w:hAnsi="Palatino Linotype" w:cs="Palatino Linotype"/>
          <w:bCs/>
          <w:sz w:val="22"/>
          <w:szCs w:val="22"/>
        </w:rPr>
      </w:pPr>
    </w:p>
    <w:p>
      <w:pPr>
        <w:pStyle w:val="24"/>
        <w:spacing w:before="0" w:after="120"/>
        <w:jc w:val="center"/>
      </w:pPr>
      <w:r>
        <w:rPr>
          <w:rFonts w:ascii="Palatino Linotype" w:hAnsi="Palatino Linotype" w:cs="Palatino Linotype"/>
          <w:b/>
          <w:sz w:val="22"/>
          <w:szCs w:val="22"/>
        </w:rPr>
        <w:t>§ 6.</w:t>
      </w:r>
    </w:p>
    <w:p>
      <w:pPr>
        <w:pStyle w:val="24"/>
        <w:spacing w:before="0" w:after="0"/>
        <w:jc w:val="both"/>
      </w:pPr>
      <w:r>
        <w:rPr>
          <w:rFonts w:ascii="Palatino Linotype" w:hAnsi="Palatino Linotype" w:cs="Palatino Linotype"/>
          <w:sz w:val="22"/>
          <w:szCs w:val="22"/>
        </w:rPr>
        <w:t xml:space="preserve">Do zadań składnicy akt należy: </w:t>
      </w:r>
      <w:r>
        <w:rPr>
          <w:rFonts w:ascii="Palatino Linotype" w:hAnsi="Palatino Linotype" w:cs="Palatino Linotype"/>
          <w:sz w:val="22"/>
          <w:szCs w:val="22"/>
        </w:rPr>
        <w:tab/>
      </w:r>
    </w:p>
    <w:p>
      <w:pPr>
        <w:pStyle w:val="24"/>
        <w:numPr>
          <w:ilvl w:val="0"/>
          <w:numId w:val="12"/>
        </w:numPr>
        <w:tabs>
          <w:tab w:val="left" w:pos="426"/>
        </w:tabs>
        <w:spacing w:before="0" w:after="0"/>
        <w:ind w:left="426" w:hanging="426"/>
        <w:jc w:val="both"/>
      </w:pPr>
      <w:r>
        <w:rPr>
          <w:rFonts w:ascii="Palatino Linotype" w:hAnsi="Palatino Linotype" w:cs="Palatino Linotype"/>
          <w:sz w:val="22"/>
          <w:szCs w:val="22"/>
        </w:rPr>
        <w:t>przejmowanie dokumentacji;</w:t>
      </w:r>
    </w:p>
    <w:p>
      <w:pPr>
        <w:pStyle w:val="24"/>
        <w:numPr>
          <w:ilvl w:val="0"/>
          <w:numId w:val="12"/>
        </w:numPr>
        <w:tabs>
          <w:tab w:val="left" w:pos="426"/>
        </w:tabs>
        <w:spacing w:before="0" w:after="0"/>
        <w:ind w:left="426" w:hanging="426"/>
        <w:jc w:val="both"/>
      </w:pPr>
      <w:r>
        <w:rPr>
          <w:rFonts w:ascii="Palatino Linotype" w:hAnsi="Palatino Linotype" w:cs="Palatino Linotype"/>
          <w:sz w:val="22"/>
          <w:szCs w:val="22"/>
        </w:rPr>
        <w:t xml:space="preserve">przechowywanie i zabezpieczanie zgromadzonej dokumentacji oraz prowadzenie jej ewidencji; </w:t>
      </w:r>
    </w:p>
    <w:p>
      <w:pPr>
        <w:pStyle w:val="24"/>
        <w:numPr>
          <w:ilvl w:val="0"/>
          <w:numId w:val="12"/>
        </w:numPr>
        <w:tabs>
          <w:tab w:val="left" w:pos="426"/>
        </w:tabs>
        <w:spacing w:before="0" w:after="0"/>
        <w:ind w:left="426" w:hanging="426"/>
        <w:jc w:val="both"/>
      </w:pPr>
      <w:r>
        <w:rPr>
          <w:rFonts w:ascii="Palatino Linotype" w:hAnsi="Palatino Linotype" w:cs="Palatino Linotype"/>
          <w:sz w:val="22"/>
          <w:szCs w:val="22"/>
        </w:rPr>
        <w:t>przeprowadzanie skontrum dokumentacji;</w:t>
      </w:r>
    </w:p>
    <w:p>
      <w:pPr>
        <w:pStyle w:val="24"/>
        <w:numPr>
          <w:ilvl w:val="0"/>
          <w:numId w:val="12"/>
        </w:numPr>
        <w:tabs>
          <w:tab w:val="left" w:pos="426"/>
        </w:tabs>
        <w:spacing w:before="0" w:after="0"/>
        <w:ind w:left="426" w:hanging="426"/>
        <w:jc w:val="both"/>
      </w:pPr>
      <w:r>
        <w:rPr>
          <w:rFonts w:ascii="Palatino Linotype" w:hAnsi="Palatino Linotype" w:cs="Palatino Linotype"/>
          <w:sz w:val="22"/>
          <w:szCs w:val="22"/>
        </w:rPr>
        <w:t>porządkowanie przechowywanej dokumentacji, przejętej w latach wcześniejszych w stanie nieuporządkowanym;</w:t>
      </w:r>
    </w:p>
    <w:p>
      <w:pPr>
        <w:pStyle w:val="24"/>
        <w:numPr>
          <w:ilvl w:val="0"/>
          <w:numId w:val="12"/>
        </w:numPr>
        <w:tabs>
          <w:tab w:val="left" w:pos="426"/>
        </w:tabs>
        <w:spacing w:before="0" w:after="0"/>
        <w:ind w:left="426" w:hanging="426"/>
        <w:jc w:val="both"/>
      </w:pPr>
      <w:r>
        <w:rPr>
          <w:rFonts w:ascii="Palatino Linotype" w:hAnsi="Palatino Linotype" w:cs="Palatino Linotype"/>
          <w:sz w:val="22"/>
          <w:szCs w:val="22"/>
        </w:rPr>
        <w:t>udostępnianie przechowywanej dokumentacji;</w:t>
      </w:r>
    </w:p>
    <w:p>
      <w:pPr>
        <w:pStyle w:val="24"/>
        <w:numPr>
          <w:ilvl w:val="0"/>
          <w:numId w:val="12"/>
        </w:numPr>
        <w:tabs>
          <w:tab w:val="left" w:pos="426"/>
        </w:tabs>
        <w:spacing w:before="0" w:after="0"/>
        <w:ind w:left="426" w:hanging="426"/>
        <w:jc w:val="both"/>
      </w:pPr>
      <w:r>
        <w:rPr>
          <w:rFonts w:ascii="Palatino Linotype" w:hAnsi="Palatino Linotype" w:cs="Palatino Linotype"/>
          <w:sz w:val="22"/>
          <w:szCs w:val="22"/>
        </w:rPr>
        <w:t>wycofywanie dokumentacji ze stanu składnicy akt w przypadku wznowienia sprawy w komórce organizacyjnej;</w:t>
      </w:r>
    </w:p>
    <w:p>
      <w:pPr>
        <w:pStyle w:val="24"/>
        <w:numPr>
          <w:ilvl w:val="0"/>
          <w:numId w:val="12"/>
        </w:numPr>
        <w:tabs>
          <w:tab w:val="left" w:pos="426"/>
        </w:tabs>
        <w:spacing w:before="0" w:after="0"/>
        <w:ind w:left="426" w:hanging="426"/>
        <w:jc w:val="both"/>
      </w:pPr>
      <w:r>
        <w:rPr>
          <w:rFonts w:ascii="Palatino Linotype" w:hAnsi="Palatino Linotype" w:cs="Palatino Linotype"/>
          <w:sz w:val="22"/>
          <w:szCs w:val="22"/>
        </w:rPr>
        <w:t>przeprowadzanie kwerend archiwalnych, czyli poszukiwanie w dokumentacji informacji na temat osób, zdarzeń, czy problemów;</w:t>
      </w:r>
    </w:p>
    <w:p>
      <w:pPr>
        <w:pStyle w:val="24"/>
        <w:numPr>
          <w:ilvl w:val="0"/>
          <w:numId w:val="12"/>
        </w:numPr>
        <w:tabs>
          <w:tab w:val="left" w:pos="426"/>
        </w:tabs>
        <w:spacing w:before="0" w:after="0"/>
        <w:ind w:left="426" w:hanging="426"/>
        <w:jc w:val="both"/>
      </w:pPr>
      <w:r>
        <w:rPr>
          <w:rFonts w:ascii="Palatino Linotype" w:hAnsi="Palatino Linotype" w:cs="Palatino Linotype"/>
          <w:sz w:val="22"/>
          <w:szCs w:val="22"/>
        </w:rPr>
        <w:t xml:space="preserve">inicjowanie brakowania dokumentacji niearchiwalnej oraz udział w jej komisyjnym brakowaniu; </w:t>
      </w:r>
    </w:p>
    <w:p>
      <w:pPr>
        <w:pStyle w:val="24"/>
        <w:numPr>
          <w:ilvl w:val="0"/>
          <w:numId w:val="12"/>
        </w:numPr>
        <w:tabs>
          <w:tab w:val="left" w:pos="426"/>
        </w:tabs>
        <w:spacing w:before="0" w:after="0"/>
        <w:ind w:left="426" w:hanging="426"/>
        <w:jc w:val="both"/>
      </w:pPr>
      <w:r>
        <w:rPr>
          <w:rFonts w:ascii="Palatino Linotype" w:hAnsi="Palatino Linotype" w:cs="Palatino Linotype"/>
          <w:sz w:val="22"/>
          <w:szCs w:val="22"/>
        </w:rPr>
        <w:t>przygotowanie materiałów archiwalnych do właściwego archiwum państwowego;</w:t>
      </w:r>
    </w:p>
    <w:p>
      <w:pPr>
        <w:pStyle w:val="24"/>
        <w:numPr>
          <w:ilvl w:val="0"/>
          <w:numId w:val="12"/>
        </w:numPr>
        <w:tabs>
          <w:tab w:val="left" w:pos="426"/>
        </w:tabs>
        <w:spacing w:before="0" w:after="0"/>
        <w:ind w:left="426" w:hanging="426"/>
        <w:jc w:val="both"/>
      </w:pPr>
      <w:r>
        <w:rPr>
          <w:rFonts w:ascii="Palatino Linotype" w:hAnsi="Palatino Linotype" w:cs="Palatino Linotype"/>
          <w:sz w:val="22"/>
          <w:szCs w:val="22"/>
        </w:rPr>
        <w:t>sporządzanie rocznych sprawozdań z działalności składnicy akt i stanu dokumentacji w składnicy akt;</w:t>
      </w:r>
    </w:p>
    <w:p>
      <w:pPr>
        <w:pStyle w:val="24"/>
        <w:numPr>
          <w:ilvl w:val="0"/>
          <w:numId w:val="12"/>
        </w:numPr>
        <w:tabs>
          <w:tab w:val="left" w:pos="426"/>
        </w:tabs>
        <w:spacing w:before="0" w:after="0"/>
        <w:ind w:left="426" w:hanging="426"/>
        <w:jc w:val="both"/>
      </w:pPr>
      <w:r>
        <w:rPr>
          <w:rFonts w:ascii="Palatino Linotype" w:hAnsi="Palatino Linotype" w:cs="Palatino Linotype"/>
          <w:sz w:val="22"/>
          <w:szCs w:val="22"/>
        </w:rPr>
        <w:t>doradzanie komórkom organizacyjnym w zakresie właściwego postępowania z dokumentacją.</w:t>
      </w:r>
    </w:p>
    <w:p>
      <w:pPr>
        <w:pStyle w:val="24"/>
        <w:spacing w:before="0" w:after="0"/>
        <w:ind w:left="360"/>
        <w:jc w:val="center"/>
        <w:rPr>
          <w:rFonts w:ascii="Palatino Linotype" w:hAnsi="Palatino Linotype" w:cs="Palatino Linotype"/>
          <w:sz w:val="22"/>
          <w:szCs w:val="22"/>
        </w:rPr>
      </w:pPr>
    </w:p>
    <w:p>
      <w:pPr>
        <w:pStyle w:val="2"/>
      </w:pPr>
      <w:bookmarkStart w:id="4" w:name="__RefHeading___Toc381278064"/>
      <w:bookmarkEnd w:id="4"/>
      <w:r>
        <w:rPr>
          <w:rFonts w:ascii="Palatino Linotype" w:hAnsi="Palatino Linotype" w:cs="Palatino Linotype"/>
          <w:b w:val="0"/>
          <w:szCs w:val="24"/>
        </w:rPr>
        <w:t>ROZDZIAŁ 3</w:t>
      </w:r>
    </w:p>
    <w:p>
      <w:pPr>
        <w:pStyle w:val="3"/>
        <w:jc w:val="center"/>
      </w:pPr>
      <w:bookmarkStart w:id="5" w:name="__RefHeading___Toc381278065"/>
      <w:r>
        <w:rPr>
          <w:rFonts w:ascii="Palatino Linotype" w:hAnsi="Palatino Linotype" w:cs="Palatino Linotype"/>
          <w:b w:val="0"/>
          <w:i w:val="0"/>
          <w:sz w:val="24"/>
          <w:szCs w:val="24"/>
        </w:rPr>
        <w:t xml:space="preserve">Obsada </w:t>
      </w:r>
      <w:bookmarkEnd w:id="5"/>
      <w:r>
        <w:rPr>
          <w:rFonts w:ascii="Palatino Linotype" w:hAnsi="Palatino Linotype" w:cs="Palatino Linotype"/>
          <w:b w:val="0"/>
          <w:i w:val="0"/>
          <w:sz w:val="24"/>
          <w:szCs w:val="24"/>
        </w:rPr>
        <w:t>składnicy akt</w:t>
      </w:r>
    </w:p>
    <w:p>
      <w:pPr>
        <w:pStyle w:val="24"/>
        <w:spacing w:before="0" w:after="0"/>
        <w:ind w:left="360"/>
        <w:jc w:val="center"/>
        <w:rPr>
          <w:rFonts w:ascii="Palatino Linotype" w:hAnsi="Palatino Linotype" w:cs="Palatino Linotype"/>
          <w:b/>
          <w:i/>
          <w:sz w:val="22"/>
          <w:szCs w:val="22"/>
        </w:rPr>
      </w:pPr>
    </w:p>
    <w:p>
      <w:pPr>
        <w:pStyle w:val="24"/>
        <w:spacing w:before="0" w:after="0"/>
        <w:jc w:val="center"/>
      </w:pPr>
      <w:r>
        <w:rPr>
          <w:rFonts w:ascii="Palatino Linotype" w:hAnsi="Palatino Linotype" w:cs="Palatino Linotype"/>
          <w:b/>
          <w:sz w:val="22"/>
          <w:szCs w:val="22"/>
        </w:rPr>
        <w:t>§ 7.</w:t>
      </w:r>
    </w:p>
    <w:p>
      <w:pPr>
        <w:pStyle w:val="24"/>
        <w:numPr>
          <w:ilvl w:val="0"/>
          <w:numId w:val="13"/>
        </w:numPr>
        <w:spacing w:before="0" w:after="120"/>
        <w:jc w:val="both"/>
      </w:pPr>
      <w:r>
        <w:rPr>
          <w:rFonts w:ascii="Palatino Linotype" w:hAnsi="Palatino Linotype" w:cs="Palatino Linotype"/>
          <w:sz w:val="22"/>
          <w:szCs w:val="22"/>
        </w:rPr>
        <w:t>Archiwista odpowiedzialny jest za realizację zadań składnicy akt, o których mowa w § 6.</w:t>
      </w:r>
    </w:p>
    <w:p>
      <w:pPr>
        <w:pStyle w:val="24"/>
        <w:numPr>
          <w:ilvl w:val="0"/>
          <w:numId w:val="13"/>
        </w:numPr>
        <w:spacing w:before="0" w:after="120"/>
        <w:jc w:val="both"/>
      </w:pPr>
      <w:r>
        <w:rPr>
          <w:rFonts w:ascii="Palatino Linotype" w:hAnsi="Palatino Linotype" w:eastAsia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Liczba pracowników składnicy akt musi umożliwiać sprawną realizację zadań składnicy akt.</w:t>
      </w:r>
    </w:p>
    <w:p>
      <w:pPr>
        <w:pStyle w:val="24"/>
        <w:numPr>
          <w:ilvl w:val="0"/>
          <w:numId w:val="13"/>
        </w:numPr>
        <w:spacing w:before="0" w:after="0"/>
        <w:jc w:val="both"/>
      </w:pPr>
      <w:r>
        <w:rPr>
          <w:rFonts w:ascii="Palatino Linotype" w:hAnsi="Palatino Linotype" w:cs="Palatino Linotype"/>
          <w:sz w:val="22"/>
          <w:szCs w:val="22"/>
        </w:rPr>
        <w:t>W przypadku zatrudnienia w składnicy akt co najmniej dwóch archiwistów wyznacza się spośród nich osobę koordynującą prace składnicy akt.</w:t>
      </w:r>
    </w:p>
    <w:p>
      <w:pPr>
        <w:pStyle w:val="24"/>
        <w:spacing w:before="0" w:after="0"/>
        <w:jc w:val="both"/>
        <w:rPr>
          <w:rFonts w:ascii="Palatino Linotype" w:hAnsi="Palatino Linotype" w:cs="Palatino Linotype"/>
          <w:sz w:val="22"/>
          <w:szCs w:val="22"/>
        </w:rPr>
      </w:pPr>
    </w:p>
    <w:p>
      <w:pPr>
        <w:pStyle w:val="24"/>
        <w:spacing w:before="0" w:after="0"/>
        <w:jc w:val="center"/>
      </w:pPr>
      <w:r>
        <w:rPr>
          <w:rFonts w:ascii="Palatino Linotype" w:hAnsi="Palatino Linotype" w:cs="Palatino Linotype"/>
          <w:b/>
          <w:sz w:val="22"/>
          <w:szCs w:val="22"/>
        </w:rPr>
        <w:t>§ 8.</w:t>
      </w:r>
    </w:p>
    <w:p>
      <w:pPr>
        <w:pStyle w:val="24"/>
        <w:numPr>
          <w:ilvl w:val="0"/>
          <w:numId w:val="14"/>
        </w:numPr>
        <w:spacing w:before="0" w:after="120"/>
        <w:jc w:val="both"/>
      </w:pPr>
      <w:r>
        <w:rPr>
          <w:rFonts w:ascii="Palatino Linotype" w:hAnsi="Palatino Linotype" w:cs="Palatino Linotype"/>
          <w:sz w:val="22"/>
          <w:szCs w:val="22"/>
        </w:rPr>
        <w:t>Archiwista musi posiadać co najmniej wykształcenie średnie i przeszkolenie archiwalne (co najmniej kurs archiwalny I stopnia) lub wykształcenie wyższe ze specjalizacją archiwalną.</w:t>
      </w:r>
    </w:p>
    <w:p>
      <w:pPr>
        <w:pStyle w:val="24"/>
        <w:numPr>
          <w:ilvl w:val="0"/>
          <w:numId w:val="14"/>
        </w:numPr>
        <w:spacing w:before="0" w:after="120"/>
        <w:jc w:val="both"/>
      </w:pPr>
      <w:r>
        <w:rPr>
          <w:rFonts w:ascii="Palatino Linotype" w:hAnsi="Palatino Linotype" w:cs="Palatino Linotype"/>
          <w:sz w:val="22"/>
          <w:szCs w:val="22"/>
        </w:rPr>
        <w:t>Archiwista powinien wykazać się znajomością systemów kancelaryjnych, według których była i jest prowadzona dokumentacja w podmiocie.</w:t>
      </w:r>
    </w:p>
    <w:p>
      <w:pPr>
        <w:pStyle w:val="24"/>
        <w:numPr>
          <w:ilvl w:val="0"/>
          <w:numId w:val="14"/>
        </w:numPr>
        <w:spacing w:before="0" w:after="120"/>
        <w:jc w:val="both"/>
      </w:pPr>
      <w:r>
        <w:rPr>
          <w:rFonts w:ascii="Palatino Linotype" w:hAnsi="Palatino Linotype" w:cs="Palatino Linotype"/>
          <w:sz w:val="22"/>
          <w:szCs w:val="22"/>
        </w:rPr>
        <w:t>Archiwista ma prawo do ubrania ochronnego (w szczególności fartuchy, rękawiczki lateksowe, maseczki z filtrem, itp.).</w:t>
      </w:r>
    </w:p>
    <w:p>
      <w:pPr>
        <w:pStyle w:val="24"/>
        <w:numPr>
          <w:ilvl w:val="0"/>
          <w:numId w:val="14"/>
        </w:numPr>
        <w:spacing w:before="0" w:after="0"/>
        <w:jc w:val="both"/>
      </w:pPr>
      <w:r>
        <w:rPr>
          <w:rFonts w:ascii="Palatino Linotype" w:hAnsi="Palatino Linotype" w:cs="Palatino Linotype"/>
          <w:sz w:val="22"/>
          <w:szCs w:val="22"/>
        </w:rPr>
        <w:t xml:space="preserve">Archiwista powinien stale pogłębiać swoje kwalifikacje zawodowe. </w:t>
      </w:r>
    </w:p>
    <w:p>
      <w:pPr>
        <w:pStyle w:val="24"/>
        <w:spacing w:before="0" w:after="0"/>
        <w:jc w:val="center"/>
        <w:rPr>
          <w:rFonts w:ascii="Palatino Linotype" w:hAnsi="Palatino Linotype" w:cs="Palatino Linotype"/>
          <w:sz w:val="22"/>
          <w:szCs w:val="22"/>
          <w:vertAlign w:val="subscript"/>
        </w:rPr>
      </w:pPr>
    </w:p>
    <w:p>
      <w:pPr>
        <w:pStyle w:val="24"/>
        <w:spacing w:before="0" w:after="0"/>
        <w:jc w:val="center"/>
      </w:pPr>
      <w:r>
        <w:rPr>
          <w:rFonts w:ascii="Palatino Linotype" w:hAnsi="Palatino Linotype" w:cs="Palatino Linotype"/>
          <w:b/>
          <w:sz w:val="22"/>
          <w:szCs w:val="22"/>
        </w:rPr>
        <w:t>§ 9.</w:t>
      </w:r>
    </w:p>
    <w:p>
      <w:pPr>
        <w:pStyle w:val="24"/>
        <w:spacing w:before="0" w:after="0"/>
        <w:jc w:val="both"/>
      </w:pPr>
      <w:r>
        <w:rPr>
          <w:rFonts w:ascii="Palatino Linotype" w:hAnsi="Palatino Linotype" w:cs="Palatino Linotype"/>
          <w:sz w:val="22"/>
          <w:szCs w:val="22"/>
        </w:rPr>
        <w:t>W razie zmiany na stanowisku archiwisty, w przypadku gdy był on tylko jeden lub osoby koordynującej pracę składnicy akt, gdy było co najmniej dwóch archiwistów, przekazanie składnicy akt odpowiednio nowemu archiwiście lub osobie koordynującej, odbywa się protokolarnie.</w:t>
      </w:r>
    </w:p>
    <w:p>
      <w:pPr>
        <w:pStyle w:val="24"/>
        <w:spacing w:before="0" w:after="0"/>
        <w:jc w:val="center"/>
        <w:rPr>
          <w:rFonts w:ascii="Palatino Linotype" w:hAnsi="Palatino Linotype" w:cs="Palatino Linotype"/>
          <w:b/>
          <w:sz w:val="22"/>
          <w:szCs w:val="22"/>
        </w:rPr>
      </w:pPr>
    </w:p>
    <w:p>
      <w:pPr>
        <w:pStyle w:val="2"/>
      </w:pPr>
      <w:bookmarkStart w:id="6" w:name="__RefHeading___Toc381278066"/>
      <w:bookmarkEnd w:id="6"/>
      <w:r>
        <w:rPr>
          <w:rFonts w:ascii="Palatino Linotype" w:hAnsi="Palatino Linotype" w:cs="Palatino Linotype"/>
          <w:b w:val="0"/>
          <w:szCs w:val="24"/>
        </w:rPr>
        <w:t>ROZDZIAŁ 4</w:t>
      </w:r>
    </w:p>
    <w:p>
      <w:pPr>
        <w:pStyle w:val="3"/>
        <w:jc w:val="center"/>
      </w:pPr>
      <w:bookmarkStart w:id="7" w:name="__RefHeading___Toc381278067"/>
      <w:r>
        <w:rPr>
          <w:rFonts w:ascii="Palatino Linotype" w:hAnsi="Palatino Linotype" w:cs="Palatino Linotype"/>
          <w:b w:val="0"/>
          <w:i w:val="0"/>
          <w:sz w:val="24"/>
          <w:szCs w:val="24"/>
        </w:rPr>
        <w:t xml:space="preserve">Lokal </w:t>
      </w:r>
      <w:bookmarkEnd w:id="7"/>
      <w:r>
        <w:rPr>
          <w:rFonts w:ascii="Palatino Linotype" w:hAnsi="Palatino Linotype" w:cs="Palatino Linotype"/>
          <w:b w:val="0"/>
          <w:i w:val="0"/>
          <w:sz w:val="24"/>
          <w:szCs w:val="24"/>
        </w:rPr>
        <w:t>składnicy akt</w:t>
      </w:r>
    </w:p>
    <w:p>
      <w:pPr>
        <w:pStyle w:val="24"/>
        <w:spacing w:before="0" w:after="0"/>
        <w:ind w:left="360"/>
        <w:jc w:val="center"/>
        <w:rPr>
          <w:rFonts w:ascii="Palatino Linotype" w:hAnsi="Palatino Linotype" w:cs="Palatino Linotype"/>
          <w:b/>
          <w:i/>
          <w:sz w:val="22"/>
          <w:szCs w:val="22"/>
        </w:rPr>
      </w:pPr>
    </w:p>
    <w:p>
      <w:pPr>
        <w:pStyle w:val="24"/>
        <w:spacing w:before="0" w:after="0"/>
        <w:jc w:val="center"/>
      </w:pPr>
      <w:r>
        <w:rPr>
          <w:rFonts w:ascii="Palatino Linotype" w:hAnsi="Palatino Linotype" w:cs="Palatino Linotype"/>
          <w:b/>
          <w:sz w:val="22"/>
          <w:szCs w:val="22"/>
        </w:rPr>
        <w:t>§ 10.</w:t>
      </w:r>
    </w:p>
    <w:p>
      <w:pPr>
        <w:pStyle w:val="24"/>
        <w:numPr>
          <w:ilvl w:val="0"/>
          <w:numId w:val="15"/>
        </w:numPr>
        <w:spacing w:before="0" w:after="0"/>
        <w:ind w:left="284" w:hanging="284"/>
        <w:jc w:val="both"/>
      </w:pPr>
      <w:r>
        <w:rPr>
          <w:rFonts w:ascii="Palatino Linotype" w:hAnsi="Palatino Linotype" w:cs="Palatino Linotype"/>
          <w:sz w:val="22"/>
          <w:szCs w:val="22"/>
        </w:rPr>
        <w:t>Na lokal składnicy akt składają się pomieszczenia podmiotu, pełniące funkcję magazynów, w których przechowuje się dokumentację oraz pomieszczenia biurowe umożliwiające prace archiwiście i osobom korzystającym z dokumentacji na miejscu.</w:t>
      </w:r>
    </w:p>
    <w:p>
      <w:pPr>
        <w:pStyle w:val="24"/>
        <w:numPr>
          <w:ilvl w:val="0"/>
          <w:numId w:val="15"/>
        </w:numPr>
        <w:spacing w:before="0" w:after="0"/>
        <w:ind w:left="284" w:hanging="284"/>
        <w:jc w:val="both"/>
      </w:pPr>
      <w:r>
        <w:rPr>
          <w:rFonts w:ascii="Palatino Linotype" w:hAnsi="Palatino Linotype" w:cs="Palatino Linotype"/>
          <w:sz w:val="22"/>
          <w:szCs w:val="22"/>
        </w:rPr>
        <w:t>W szczególnie uzasadnionych przypadkach, po uzyskaniu akceptacji kierownika podmiotu</w:t>
      </w:r>
      <w:r>
        <w:rPr>
          <w:rFonts w:ascii="Palatino Linotype" w:hAnsi="Palatino Linotype" w:cs="Palatino Linotype"/>
          <w:i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dopuszcza się zorganizowanie pomieszczenia biurowego oraz pomieszczenia umożliwiającego korzystanie z dokumentacji na miejscu w pomieszczeniach pełniących funkcję magazynów, jeżeli posiadają one okna.</w:t>
      </w:r>
    </w:p>
    <w:p>
      <w:pPr>
        <w:pStyle w:val="24"/>
        <w:spacing w:before="0" w:after="0"/>
        <w:ind w:left="360"/>
        <w:jc w:val="center"/>
        <w:rPr>
          <w:rFonts w:ascii="Palatino Linotype" w:hAnsi="Palatino Linotype" w:cs="Palatino Linotype"/>
          <w:b/>
          <w:sz w:val="22"/>
          <w:szCs w:val="22"/>
        </w:rPr>
      </w:pPr>
    </w:p>
    <w:p>
      <w:pPr>
        <w:pStyle w:val="24"/>
        <w:spacing w:before="0" w:after="0"/>
        <w:jc w:val="center"/>
      </w:pPr>
      <w:r>
        <w:rPr>
          <w:rFonts w:ascii="Palatino Linotype" w:hAnsi="Palatino Linotype" w:cs="Palatino Linotype"/>
          <w:b/>
          <w:sz w:val="22"/>
          <w:szCs w:val="22"/>
        </w:rPr>
        <w:t>§ 11.</w:t>
      </w:r>
    </w:p>
    <w:p>
      <w:pPr>
        <w:pStyle w:val="24"/>
        <w:spacing w:before="0" w:after="0"/>
        <w:jc w:val="both"/>
      </w:pPr>
      <w:r>
        <w:rPr>
          <w:rFonts w:ascii="Palatino Linotype" w:hAnsi="Palatino Linotype" w:cs="Palatino Linotype"/>
          <w:sz w:val="22"/>
          <w:szCs w:val="22"/>
        </w:rPr>
        <w:t xml:space="preserve">Magazyny składnicy akt powinny zabezpieczać przechowywaną w nich dokumentację przed uszkodzeniem, zniszczeniem lub utratą, w szczególności magazyny te powinny: </w:t>
      </w:r>
    </w:p>
    <w:p>
      <w:pPr>
        <w:pStyle w:val="24"/>
        <w:numPr>
          <w:ilvl w:val="0"/>
          <w:numId w:val="16"/>
        </w:numPr>
        <w:spacing w:before="0" w:after="0"/>
        <w:ind w:left="284" w:hanging="284"/>
        <w:jc w:val="both"/>
      </w:pPr>
      <w:r>
        <w:rPr>
          <w:rFonts w:ascii="Palatino Linotype" w:hAnsi="Palatino Linotype" w:cs="Palatino Linotype"/>
          <w:sz w:val="22"/>
          <w:szCs w:val="22"/>
        </w:rPr>
        <w:t>być usytuowane w pomieszczeniu składającym się z elementów konstrukcyjnych o odpowiedniej nośności;</w:t>
      </w:r>
    </w:p>
    <w:p>
      <w:pPr>
        <w:pStyle w:val="24"/>
        <w:numPr>
          <w:ilvl w:val="0"/>
          <w:numId w:val="16"/>
        </w:numPr>
        <w:spacing w:before="0" w:after="0"/>
        <w:ind w:left="284" w:hanging="284"/>
        <w:jc w:val="both"/>
      </w:pPr>
      <w:r>
        <w:rPr>
          <w:rFonts w:ascii="Palatino Linotype" w:hAnsi="Palatino Linotype" w:cs="Palatino Linotype"/>
          <w:sz w:val="22"/>
          <w:szCs w:val="22"/>
        </w:rPr>
        <w:t>być suche, zapewniać właściwą temperaturę w ciągu roku;</w:t>
      </w:r>
    </w:p>
    <w:p>
      <w:pPr>
        <w:pStyle w:val="24"/>
        <w:numPr>
          <w:ilvl w:val="0"/>
          <w:numId w:val="16"/>
        </w:numPr>
        <w:spacing w:before="0" w:after="0"/>
        <w:ind w:left="284" w:hanging="284"/>
        <w:jc w:val="both"/>
      </w:pPr>
      <w:r>
        <w:rPr>
          <w:rFonts w:ascii="Palatino Linotype" w:hAnsi="Palatino Linotype" w:cs="Palatino Linotype"/>
          <w:sz w:val="22"/>
          <w:szCs w:val="22"/>
        </w:rPr>
        <w:t>posiadać skuteczną wentylację i sprawną instalację elektryczną;</w:t>
      </w:r>
    </w:p>
    <w:p>
      <w:pPr>
        <w:pStyle w:val="24"/>
        <w:numPr>
          <w:ilvl w:val="0"/>
          <w:numId w:val="16"/>
        </w:numPr>
        <w:spacing w:before="0" w:after="0"/>
        <w:ind w:left="284" w:hanging="284"/>
        <w:jc w:val="both"/>
      </w:pPr>
      <w:r>
        <w:rPr>
          <w:rFonts w:ascii="Palatino Linotype" w:hAnsi="Palatino Linotype" w:cs="Palatino Linotype"/>
          <w:sz w:val="22"/>
          <w:szCs w:val="22"/>
        </w:rPr>
        <w:t>być zabezpieczone przed włamaniem poprzez co najmniej wzmocnione drzwi z minimum dwoma zamkami, w tym jednym o skomplikowanym systemie otwierania, plombowane po zakończeniu pracy w danym dniu;</w:t>
      </w:r>
    </w:p>
    <w:p>
      <w:pPr>
        <w:pStyle w:val="24"/>
        <w:numPr>
          <w:ilvl w:val="0"/>
          <w:numId w:val="16"/>
        </w:numPr>
        <w:spacing w:before="0" w:after="0"/>
        <w:ind w:left="284" w:hanging="284"/>
        <w:jc w:val="both"/>
      </w:pPr>
      <w:r>
        <w:rPr>
          <w:rFonts w:ascii="Palatino Linotype" w:hAnsi="Palatino Linotype" w:cs="Palatino Linotype"/>
          <w:sz w:val="22"/>
          <w:szCs w:val="22"/>
        </w:rPr>
        <w:t>być zabezpieczone przed pożarem poprzez co najmniej system wykrywania ognia i dymu oraz gaśnice odpowiednie do potencjalnego źródła pożaru;</w:t>
      </w:r>
    </w:p>
    <w:p>
      <w:pPr>
        <w:pStyle w:val="24"/>
        <w:numPr>
          <w:ilvl w:val="0"/>
          <w:numId w:val="16"/>
        </w:numPr>
        <w:spacing w:before="0" w:after="0"/>
        <w:ind w:left="284" w:hanging="284"/>
        <w:jc w:val="both"/>
      </w:pPr>
      <w:r>
        <w:rPr>
          <w:rFonts w:ascii="Palatino Linotype" w:hAnsi="Palatino Linotype" w:cs="Palatino Linotype"/>
          <w:sz w:val="22"/>
          <w:szCs w:val="22"/>
        </w:rPr>
        <w:t>być zabezpieczone przed bezpośrednim działaniem promieni słonecznych poprzez zastosowanie w oknach zasłon, żaluzji, szyb lub folii chroniących przed promieniowaniem UV;</w:t>
      </w:r>
    </w:p>
    <w:p>
      <w:pPr>
        <w:pStyle w:val="24"/>
        <w:numPr>
          <w:ilvl w:val="0"/>
          <w:numId w:val="16"/>
        </w:numPr>
        <w:spacing w:before="0" w:after="0"/>
        <w:ind w:left="284" w:hanging="284"/>
        <w:jc w:val="both"/>
      </w:pPr>
      <w:r>
        <w:rPr>
          <w:rFonts w:ascii="Palatino Linotype" w:hAnsi="Palatino Linotype" w:cs="Palatino Linotype"/>
          <w:sz w:val="22"/>
          <w:szCs w:val="22"/>
        </w:rPr>
        <w:t>zapewniać możliwość stałego dostępu do całości przechowywanej dokumentacji bez potrzeby przestawiania części dokumentacji w celu dotarcia do innej;</w:t>
      </w:r>
    </w:p>
    <w:p>
      <w:pPr>
        <w:pStyle w:val="24"/>
        <w:numPr>
          <w:ilvl w:val="0"/>
          <w:numId w:val="16"/>
        </w:numPr>
        <w:spacing w:before="0" w:after="0"/>
        <w:ind w:left="284" w:hanging="284"/>
        <w:jc w:val="both"/>
      </w:pPr>
      <w:r>
        <w:rPr>
          <w:rFonts w:ascii="Palatino Linotype" w:hAnsi="Palatino Linotype" w:cs="Palatino Linotype"/>
          <w:sz w:val="22"/>
          <w:szCs w:val="22"/>
        </w:rPr>
        <w:t>posiadać oświetlenie zapewniające odpowiednią widoczność bez potrzeby korzystania z przenośnego źródła światła;</w:t>
      </w:r>
    </w:p>
    <w:p>
      <w:pPr>
        <w:pStyle w:val="24"/>
        <w:numPr>
          <w:ilvl w:val="0"/>
          <w:numId w:val="16"/>
        </w:numPr>
        <w:spacing w:before="0" w:after="0"/>
        <w:ind w:left="284" w:hanging="284"/>
        <w:jc w:val="both"/>
      </w:pPr>
      <w:r>
        <w:rPr>
          <w:rFonts w:ascii="Palatino Linotype" w:hAnsi="Palatino Linotype" w:cs="Palatino Linotype"/>
          <w:sz w:val="22"/>
          <w:szCs w:val="22"/>
        </w:rPr>
        <w:t>plombowanie, o którym mowa w pkt 4 nie jest wymagane w sytuacji, gdy drzwi wyposażone są w elektroniczny system kontroli dostępu.</w:t>
      </w:r>
    </w:p>
    <w:p>
      <w:pPr>
        <w:pStyle w:val="24"/>
        <w:spacing w:before="0" w:after="0"/>
        <w:jc w:val="both"/>
        <w:rPr>
          <w:rFonts w:ascii="Palatino Linotype" w:hAnsi="Palatino Linotype" w:cs="Palatino Linotype"/>
          <w:sz w:val="22"/>
          <w:szCs w:val="22"/>
        </w:rPr>
      </w:pPr>
    </w:p>
    <w:p>
      <w:pPr>
        <w:pStyle w:val="24"/>
        <w:spacing w:before="0" w:after="0"/>
        <w:jc w:val="center"/>
      </w:pPr>
      <w:r>
        <w:rPr>
          <w:rFonts w:ascii="Palatino Linotype" w:hAnsi="Palatino Linotype" w:cs="Palatino Linotype"/>
          <w:b/>
          <w:sz w:val="22"/>
          <w:szCs w:val="22"/>
        </w:rPr>
        <w:t>§ 12.</w:t>
      </w:r>
    </w:p>
    <w:p>
      <w:pPr>
        <w:pStyle w:val="24"/>
        <w:numPr>
          <w:ilvl w:val="0"/>
          <w:numId w:val="17"/>
        </w:numPr>
        <w:spacing w:before="0" w:after="0"/>
        <w:jc w:val="both"/>
      </w:pPr>
      <w:r>
        <w:rPr>
          <w:rFonts w:ascii="Palatino Linotype" w:hAnsi="Palatino Linotype" w:cs="Palatino Linotype"/>
          <w:sz w:val="22"/>
          <w:szCs w:val="22"/>
        </w:rPr>
        <w:t>Magazyny składnicy akt wyposaża się w:</w:t>
      </w:r>
    </w:p>
    <w:p>
      <w:pPr>
        <w:pStyle w:val="24"/>
        <w:numPr>
          <w:ilvl w:val="0"/>
          <w:numId w:val="18"/>
        </w:numPr>
        <w:spacing w:before="0" w:after="0"/>
        <w:jc w:val="both"/>
      </w:pPr>
      <w:r>
        <w:rPr>
          <w:rFonts w:ascii="Palatino Linotype" w:hAnsi="Palatino Linotype" w:cs="Palatino Linotype"/>
          <w:sz w:val="22"/>
          <w:szCs w:val="22"/>
        </w:rPr>
        <w:t>ponumerowane regały metalowe stacjonarne lub przesuwne (jezdne), zabezpieczone przed korozją, przy czym regały stacjonarne powinny być usytuowane prostopadle do okien oraz oddalone od ścian minimum 5 cm, z przejściem między nimi minimum 80 cm, o wysokości i szerokości półek dostosowanej do rozmiaru dokumentacji, z odstępem od sufitu i podłogi;</w:t>
      </w:r>
    </w:p>
    <w:p>
      <w:pPr>
        <w:pStyle w:val="24"/>
        <w:numPr>
          <w:ilvl w:val="0"/>
          <w:numId w:val="18"/>
        </w:numPr>
        <w:spacing w:before="0" w:after="0"/>
        <w:jc w:val="both"/>
      </w:pPr>
      <w:r>
        <w:rPr>
          <w:rFonts w:ascii="Palatino Linotype" w:hAnsi="Palatino Linotype" w:cs="Palatino Linotype"/>
          <w:sz w:val="22"/>
          <w:szCs w:val="22"/>
        </w:rPr>
        <w:t>drabinki lub schodki umożliwiające lepszy dostęp do wyżej usytuowanych półek;</w:t>
      </w:r>
    </w:p>
    <w:p>
      <w:pPr>
        <w:pStyle w:val="24"/>
        <w:numPr>
          <w:ilvl w:val="0"/>
          <w:numId w:val="18"/>
        </w:numPr>
        <w:spacing w:before="0" w:after="0"/>
        <w:jc w:val="both"/>
      </w:pPr>
      <w:r>
        <w:rPr>
          <w:rFonts w:ascii="Palatino Linotype" w:hAnsi="Palatino Linotype" w:cs="Palatino Linotype"/>
          <w:sz w:val="22"/>
          <w:szCs w:val="22"/>
        </w:rPr>
        <w:t>sprzęt do pomiaru temperatury i wilgotności powietrza;</w:t>
      </w:r>
    </w:p>
    <w:p>
      <w:pPr>
        <w:pStyle w:val="24"/>
        <w:numPr>
          <w:ilvl w:val="0"/>
          <w:numId w:val="18"/>
        </w:numPr>
        <w:spacing w:before="0" w:after="0"/>
        <w:jc w:val="both"/>
      </w:pPr>
      <w:r>
        <w:rPr>
          <w:rFonts w:ascii="Palatino Linotype" w:hAnsi="Palatino Linotype" w:cs="Palatino Linotype"/>
          <w:sz w:val="22"/>
          <w:szCs w:val="22"/>
        </w:rPr>
        <w:t>podręczny sprzęt gaśniczy;</w:t>
      </w:r>
    </w:p>
    <w:p>
      <w:pPr>
        <w:pStyle w:val="24"/>
        <w:numPr>
          <w:ilvl w:val="0"/>
          <w:numId w:val="18"/>
        </w:numPr>
        <w:spacing w:before="0" w:after="120"/>
        <w:jc w:val="both"/>
      </w:pPr>
      <w:r>
        <w:rPr>
          <w:rFonts w:ascii="Palatino Linotype" w:hAnsi="Palatino Linotype" w:cs="Palatino Linotype"/>
          <w:sz w:val="22"/>
          <w:szCs w:val="22"/>
        </w:rPr>
        <w:t>schemat topograficzny rozmieszczenia dokumentacji, umieszczony w widocznym miejscu.</w:t>
      </w:r>
    </w:p>
    <w:p>
      <w:pPr>
        <w:pStyle w:val="24"/>
        <w:numPr>
          <w:ilvl w:val="0"/>
          <w:numId w:val="17"/>
        </w:numPr>
        <w:spacing w:before="0" w:after="120"/>
        <w:jc w:val="both"/>
      </w:pPr>
      <w:r>
        <w:rPr>
          <w:rFonts w:ascii="Palatino Linotype" w:hAnsi="Palatino Linotype" w:cs="Palatino Linotype"/>
          <w:sz w:val="22"/>
          <w:szCs w:val="22"/>
        </w:rPr>
        <w:t>Numerowanie regałów, o którym mowa w ust. 1 pkt 1, polega na nadaniu unikatowej liczby rzymskiej regałom i unikatowej liczby arabskiej poszczególnym półkom w obrębie regału.</w:t>
      </w:r>
    </w:p>
    <w:p>
      <w:pPr>
        <w:pStyle w:val="24"/>
        <w:numPr>
          <w:ilvl w:val="0"/>
          <w:numId w:val="17"/>
        </w:numPr>
        <w:spacing w:before="0" w:after="0"/>
        <w:jc w:val="both"/>
      </w:pPr>
      <w:r>
        <w:rPr>
          <w:rFonts w:ascii="Palatino Linotype" w:hAnsi="Palatino Linotype" w:cs="Palatino Linotype"/>
          <w:sz w:val="22"/>
          <w:szCs w:val="22"/>
        </w:rPr>
        <w:t>W magazynach składnicy akt:</w:t>
      </w:r>
    </w:p>
    <w:p>
      <w:pPr>
        <w:pStyle w:val="24"/>
        <w:numPr>
          <w:ilvl w:val="0"/>
          <w:numId w:val="19"/>
        </w:numPr>
        <w:spacing w:before="0" w:after="0"/>
        <w:jc w:val="both"/>
      </w:pPr>
      <w:r>
        <w:rPr>
          <w:rFonts w:ascii="Palatino Linotype" w:hAnsi="Palatino Linotype" w:cs="Palatino Linotype"/>
          <w:sz w:val="22"/>
          <w:szCs w:val="22"/>
        </w:rPr>
        <w:t>nie mogą się znajdować przedmioty i urządzenia inne niż bezpośrednio związane z przechowywaniem i zabezpieczaniem dokumentacji;</w:t>
      </w:r>
    </w:p>
    <w:p>
      <w:pPr>
        <w:pStyle w:val="24"/>
        <w:numPr>
          <w:ilvl w:val="0"/>
          <w:numId w:val="19"/>
        </w:numPr>
        <w:spacing w:before="0" w:after="0"/>
        <w:jc w:val="both"/>
      </w:pPr>
      <w:r>
        <w:rPr>
          <w:rFonts w:ascii="Palatino Linotype" w:hAnsi="Palatino Linotype" w:cs="Palatino Linotype"/>
          <w:sz w:val="22"/>
          <w:szCs w:val="22"/>
        </w:rPr>
        <w:t>nie wolno stosować farb i lakierów zawierających rozpuszczalniki organiczne,  a zwłaszcza formaldehyd, ksylen i toluen;</w:t>
      </w:r>
    </w:p>
    <w:p>
      <w:pPr>
        <w:pStyle w:val="24"/>
        <w:numPr>
          <w:ilvl w:val="0"/>
          <w:numId w:val="19"/>
        </w:numPr>
        <w:spacing w:before="0" w:after="0"/>
        <w:jc w:val="both"/>
      </w:pPr>
      <w:r>
        <w:rPr>
          <w:rFonts w:ascii="Palatino Linotype" w:hAnsi="Palatino Linotype" w:cs="Palatino Linotype"/>
          <w:sz w:val="22"/>
          <w:szCs w:val="22"/>
        </w:rPr>
        <w:t>nie mogą się znajdować rury i przewody wodociągowe, kanalizacyjne, gazowe, chyba że sposób ich zabezpieczenia nie zagraża przechowywanej dokumentacji;</w:t>
      </w:r>
    </w:p>
    <w:p>
      <w:pPr>
        <w:pStyle w:val="24"/>
        <w:numPr>
          <w:ilvl w:val="0"/>
          <w:numId w:val="19"/>
        </w:numPr>
        <w:spacing w:before="0" w:after="0"/>
        <w:jc w:val="both"/>
      </w:pPr>
      <w:r>
        <w:rPr>
          <w:rFonts w:ascii="Palatino Linotype" w:hAnsi="Palatino Linotype" w:cs="Palatino Linotype"/>
          <w:sz w:val="22"/>
          <w:szCs w:val="22"/>
        </w:rPr>
        <w:t>jako źródeł światła sztucznego należy używać świetlówek o obniżonej emisji promieniowania UV, przy czym maksymalne natężenie światła nie może przekraczać 200 luksów;</w:t>
      </w:r>
    </w:p>
    <w:p>
      <w:pPr>
        <w:pStyle w:val="24"/>
        <w:numPr>
          <w:ilvl w:val="0"/>
          <w:numId w:val="19"/>
        </w:numPr>
        <w:spacing w:before="0" w:after="0"/>
        <w:jc w:val="both"/>
      </w:pPr>
      <w:r>
        <w:rPr>
          <w:rFonts w:ascii="Palatino Linotype" w:hAnsi="Palatino Linotype" w:cs="Palatino Linotype"/>
          <w:sz w:val="22"/>
          <w:szCs w:val="22"/>
        </w:rPr>
        <w:t>posadzka w pomieszczeniu magazynowym powinna być wykonana z powłoki niepylącej, łatwej do utrzymania w czystości (w szczególności płytka ceramiczna, wykładzina zmywalna);</w:t>
      </w:r>
    </w:p>
    <w:p>
      <w:pPr>
        <w:pStyle w:val="24"/>
        <w:numPr>
          <w:ilvl w:val="0"/>
          <w:numId w:val="19"/>
        </w:numPr>
        <w:spacing w:before="0" w:after="0"/>
        <w:jc w:val="both"/>
      </w:pPr>
      <w:r>
        <w:rPr>
          <w:rFonts w:ascii="Palatino Linotype" w:hAnsi="Palatino Linotype" w:cs="Palatino Linotype"/>
          <w:sz w:val="22"/>
          <w:szCs w:val="22"/>
        </w:rPr>
        <w:t>należy utrzymywać warunki wilgotności i temperatury, określone w załączniku nr 1 do instrukcji archiwalnej;</w:t>
      </w:r>
    </w:p>
    <w:p>
      <w:pPr>
        <w:pStyle w:val="24"/>
        <w:numPr>
          <w:ilvl w:val="0"/>
          <w:numId w:val="19"/>
        </w:numPr>
        <w:spacing w:before="0" w:after="0"/>
        <w:jc w:val="both"/>
      </w:pPr>
      <w:r>
        <w:rPr>
          <w:rFonts w:ascii="Palatino Linotype" w:hAnsi="Palatino Linotype" w:cs="Palatino Linotype"/>
          <w:sz w:val="22"/>
          <w:szCs w:val="22"/>
        </w:rPr>
        <w:t>należy rejestrować codziennie warunki wilgotności i temperatury, a wyniki kontrolować przynajmniej raz w tygodniu;</w:t>
      </w:r>
    </w:p>
    <w:p>
      <w:pPr>
        <w:pStyle w:val="24"/>
        <w:numPr>
          <w:ilvl w:val="0"/>
          <w:numId w:val="19"/>
        </w:numPr>
        <w:spacing w:before="0" w:after="0"/>
        <w:jc w:val="both"/>
      </w:pPr>
      <w:r>
        <w:rPr>
          <w:rFonts w:ascii="Palatino Linotype" w:hAnsi="Palatino Linotype" w:cs="Palatino Linotype"/>
          <w:sz w:val="22"/>
          <w:szCs w:val="22"/>
        </w:rPr>
        <w:t>należy regularnie sprzątać, tak by chronić dokumentację przed kurzem, infekcją grzybów pleśniowych oraz zniszczeniami powodowanymi przez owady i gryzonie.</w:t>
      </w:r>
    </w:p>
    <w:p>
      <w:pPr>
        <w:pStyle w:val="24"/>
        <w:tabs>
          <w:tab w:val="left" w:pos="794"/>
        </w:tabs>
        <w:spacing w:before="0" w:after="0"/>
        <w:jc w:val="both"/>
        <w:rPr>
          <w:rFonts w:ascii="Palatino Linotype" w:hAnsi="Palatino Linotype" w:cs="Palatino Linotype"/>
          <w:sz w:val="22"/>
          <w:szCs w:val="22"/>
        </w:rPr>
      </w:pPr>
    </w:p>
    <w:p>
      <w:pPr>
        <w:pStyle w:val="24"/>
        <w:spacing w:before="0" w:after="0"/>
        <w:jc w:val="center"/>
      </w:pPr>
      <w:r>
        <w:rPr>
          <w:rFonts w:ascii="Palatino Linotype" w:hAnsi="Palatino Linotype" w:cs="Palatino Linotype"/>
          <w:b/>
          <w:sz w:val="22"/>
          <w:szCs w:val="22"/>
        </w:rPr>
        <w:t>§ 13.</w:t>
      </w:r>
    </w:p>
    <w:p>
      <w:pPr>
        <w:pStyle w:val="24"/>
        <w:tabs>
          <w:tab w:val="left" w:pos="794"/>
        </w:tabs>
        <w:spacing w:before="0" w:after="0"/>
        <w:jc w:val="both"/>
      </w:pPr>
      <w:r>
        <w:rPr>
          <w:rFonts w:ascii="Palatino Linotype" w:hAnsi="Palatino Linotype" w:cs="Palatino Linotype"/>
          <w:sz w:val="22"/>
          <w:szCs w:val="22"/>
        </w:rPr>
        <w:t>Wstęp do lokalu składnicy akt jest możliwy tylko w obecności archiwisty.</w:t>
      </w:r>
    </w:p>
    <w:p>
      <w:pPr>
        <w:pStyle w:val="24"/>
        <w:spacing w:before="0" w:after="0"/>
        <w:rPr>
          <w:rFonts w:ascii="Palatino Linotype" w:hAnsi="Palatino Linotype" w:cs="Palatino Linotype"/>
          <w:sz w:val="22"/>
          <w:szCs w:val="22"/>
        </w:rPr>
      </w:pPr>
    </w:p>
    <w:p>
      <w:pPr>
        <w:pStyle w:val="24"/>
        <w:spacing w:before="0" w:after="0"/>
        <w:rPr>
          <w:rFonts w:ascii="Palatino Linotype" w:hAnsi="Palatino Linotype" w:cs="Palatino Linotype"/>
          <w:sz w:val="22"/>
          <w:szCs w:val="22"/>
        </w:rPr>
      </w:pPr>
    </w:p>
    <w:p>
      <w:pPr>
        <w:pStyle w:val="24"/>
        <w:spacing w:before="0" w:after="0"/>
        <w:rPr>
          <w:rFonts w:ascii="Palatino Linotype" w:hAnsi="Palatino Linotype" w:cs="Palatino Linotype"/>
          <w:sz w:val="22"/>
          <w:szCs w:val="22"/>
        </w:rPr>
      </w:pPr>
    </w:p>
    <w:p>
      <w:pPr>
        <w:pStyle w:val="2"/>
      </w:pPr>
      <w:bookmarkStart w:id="8" w:name="__RefHeading___Toc381278068"/>
      <w:bookmarkEnd w:id="8"/>
      <w:r>
        <w:rPr>
          <w:rFonts w:ascii="Palatino Linotype" w:hAnsi="Palatino Linotype" w:cs="Palatino Linotype"/>
          <w:b w:val="0"/>
          <w:szCs w:val="24"/>
        </w:rPr>
        <w:t>ROZDZIAŁ 5</w:t>
      </w:r>
    </w:p>
    <w:p>
      <w:pPr>
        <w:pStyle w:val="3"/>
        <w:jc w:val="center"/>
      </w:pPr>
      <w:bookmarkStart w:id="9" w:name="__RefHeading___Toc381278069"/>
      <w:bookmarkEnd w:id="9"/>
      <w:r>
        <w:rPr>
          <w:rFonts w:ascii="Palatino Linotype" w:hAnsi="Palatino Linotype" w:cs="Palatino Linotype"/>
          <w:b w:val="0"/>
          <w:i w:val="0"/>
          <w:sz w:val="24"/>
          <w:szCs w:val="24"/>
        </w:rPr>
        <w:t>Przejmowanie dokumentacji do składnicy akt.</w:t>
      </w:r>
    </w:p>
    <w:p>
      <w:pPr>
        <w:pStyle w:val="24"/>
        <w:spacing w:before="0" w:after="0"/>
        <w:ind w:left="360"/>
        <w:jc w:val="center"/>
        <w:rPr>
          <w:rFonts w:ascii="Palatino Linotype" w:hAnsi="Palatino Linotype" w:cs="Palatino Linotype"/>
          <w:b/>
          <w:i/>
          <w:sz w:val="22"/>
          <w:szCs w:val="22"/>
        </w:rPr>
      </w:pPr>
    </w:p>
    <w:p>
      <w:pPr>
        <w:pStyle w:val="24"/>
        <w:spacing w:before="0" w:after="0"/>
        <w:jc w:val="center"/>
      </w:pPr>
      <w:r>
        <w:rPr>
          <w:rFonts w:ascii="Palatino Linotype" w:hAnsi="Palatino Linotype" w:cs="Palatino Linotype"/>
          <w:b/>
          <w:sz w:val="22"/>
          <w:szCs w:val="22"/>
        </w:rPr>
        <w:t>§ 14.</w:t>
      </w:r>
    </w:p>
    <w:p>
      <w:pPr>
        <w:pStyle w:val="24"/>
        <w:numPr>
          <w:ilvl w:val="3"/>
          <w:numId w:val="16"/>
        </w:numPr>
        <w:spacing w:before="0" w:after="120"/>
        <w:jc w:val="both"/>
      </w:pPr>
      <w:r>
        <w:rPr>
          <w:rFonts w:ascii="Palatino Linotype" w:hAnsi="Palatino Linotype" w:cs="Palatino Linotype"/>
          <w:sz w:val="22"/>
          <w:szCs w:val="22"/>
        </w:rPr>
        <w:t>Przekazywanie dokumentacji do składnicy akt następuje w trybie i na warunkach, określonych w instrukcji kancelaryjnej.</w:t>
      </w:r>
    </w:p>
    <w:p>
      <w:pPr>
        <w:pStyle w:val="24"/>
        <w:numPr>
          <w:ilvl w:val="3"/>
          <w:numId w:val="16"/>
        </w:numPr>
        <w:spacing w:before="0" w:after="120"/>
        <w:jc w:val="both"/>
      </w:pPr>
      <w:r>
        <w:rPr>
          <w:rFonts w:ascii="Palatino Linotype" w:hAnsi="Palatino Linotype" w:cs="Palatino Linotype"/>
          <w:color w:val="000000"/>
          <w:sz w:val="22"/>
          <w:szCs w:val="22"/>
        </w:rPr>
        <w:t xml:space="preserve">Komórki organizacyjne przekazują dokumentację do </w:t>
      </w:r>
      <w:r>
        <w:rPr>
          <w:rFonts w:ascii="Palatino Linotype" w:hAnsi="Palatino Linotype" w:cs="Palatino Linotype"/>
          <w:sz w:val="22"/>
          <w:szCs w:val="22"/>
        </w:rPr>
        <w:t>składnicy akt</w:t>
      </w:r>
      <w:r>
        <w:rPr>
          <w:rFonts w:ascii="Palatino Linotype" w:hAnsi="Palatino Linotype" w:cs="Palatino Linotype"/>
          <w:color w:val="000000"/>
          <w:sz w:val="22"/>
          <w:szCs w:val="22"/>
        </w:rPr>
        <w:t xml:space="preserve"> według ustalonego z archiwistą terminarza.</w:t>
      </w:r>
    </w:p>
    <w:p>
      <w:pPr>
        <w:pStyle w:val="24"/>
        <w:numPr>
          <w:ilvl w:val="3"/>
          <w:numId w:val="16"/>
        </w:numPr>
        <w:spacing w:before="0" w:after="0"/>
        <w:jc w:val="both"/>
      </w:pPr>
      <w:r>
        <w:rPr>
          <w:rFonts w:ascii="Palatino Linotype" w:hAnsi="Palatino Linotype" w:cs="Palatino Linotype"/>
          <w:color w:val="000000"/>
          <w:sz w:val="22"/>
          <w:szCs w:val="22"/>
        </w:rPr>
        <w:t>Przekazywanie dokumentacji odbywa się na podstawie spisu zdawczo-odbiorczego akt. Dokumentację przed przekazaniem przegląda i porządkuje prowadzący sprawę z komórki organizacyjnej przekazującej dokumentację.</w:t>
      </w:r>
    </w:p>
    <w:p>
      <w:pPr>
        <w:pStyle w:val="24"/>
        <w:spacing w:before="0" w:after="0"/>
        <w:rPr>
          <w:rFonts w:ascii="Palatino Linotype" w:hAnsi="Palatino Linotype" w:cs="Palatino Linotype"/>
          <w:sz w:val="22"/>
          <w:szCs w:val="22"/>
        </w:rPr>
      </w:pPr>
    </w:p>
    <w:p>
      <w:pPr>
        <w:pStyle w:val="24"/>
        <w:spacing w:before="0" w:after="0"/>
        <w:jc w:val="center"/>
      </w:pPr>
      <w:r>
        <w:rPr>
          <w:rFonts w:ascii="Palatino Linotype" w:hAnsi="Palatino Linotype" w:cs="Palatino Linotype"/>
          <w:b/>
          <w:sz w:val="22"/>
          <w:szCs w:val="22"/>
        </w:rPr>
        <w:t>§ 15.</w:t>
      </w:r>
    </w:p>
    <w:p>
      <w:pPr>
        <w:widowControl w:val="0"/>
        <w:numPr>
          <w:ilvl w:val="1"/>
          <w:numId w:val="20"/>
        </w:numPr>
        <w:autoSpaceDE w:val="0"/>
        <w:jc w:val="both"/>
      </w:pPr>
      <w:r>
        <w:rPr>
          <w:rFonts w:ascii="Palatino Linotype" w:hAnsi="Palatino Linotype" w:cs="Palatino Linotype"/>
          <w:sz w:val="22"/>
          <w:szCs w:val="22"/>
        </w:rPr>
        <w:t>Archiwista może odmówić przejęcia dokumentacji, jeżeli:</w:t>
      </w:r>
    </w:p>
    <w:p>
      <w:pPr>
        <w:widowControl w:val="0"/>
        <w:numPr>
          <w:ilvl w:val="0"/>
          <w:numId w:val="21"/>
        </w:numPr>
        <w:autoSpaceDE w:val="0"/>
        <w:jc w:val="both"/>
      </w:pPr>
      <w:r>
        <w:rPr>
          <w:rStyle w:val="542"/>
          <w:rFonts w:ascii="Palatino Linotype" w:hAnsi="Palatino Linotype" w:cs="Palatino Linotype"/>
          <w:b w:val="0"/>
          <w:bCs w:val="0"/>
          <w:sz w:val="22"/>
          <w:szCs w:val="22"/>
        </w:rPr>
        <w:t>dokumentacja nie została uporządkowana w sposób określony w instrukcji kancelaryjnej;</w:t>
      </w:r>
    </w:p>
    <w:p>
      <w:pPr>
        <w:widowControl w:val="0"/>
        <w:numPr>
          <w:ilvl w:val="0"/>
          <w:numId w:val="21"/>
        </w:numPr>
        <w:autoSpaceDE w:val="0"/>
        <w:jc w:val="both"/>
      </w:pPr>
      <w:r>
        <w:rPr>
          <w:rStyle w:val="542"/>
          <w:rFonts w:ascii="Palatino Linotype" w:hAnsi="Palatino Linotype" w:cs="Palatino Linotype"/>
          <w:b w:val="0"/>
          <w:bCs w:val="0"/>
          <w:sz w:val="22"/>
          <w:szCs w:val="22"/>
        </w:rPr>
        <w:t>spisy zdawczo-odbiorcze, zawierają braki lub błędy;</w:t>
      </w:r>
    </w:p>
    <w:p>
      <w:pPr>
        <w:widowControl w:val="0"/>
        <w:numPr>
          <w:ilvl w:val="0"/>
          <w:numId w:val="21"/>
        </w:numPr>
        <w:autoSpaceDE w:val="0"/>
        <w:spacing w:after="120"/>
        <w:jc w:val="both"/>
      </w:pPr>
      <w:r>
        <w:rPr>
          <w:rStyle w:val="542"/>
          <w:rFonts w:ascii="Palatino Linotype" w:hAnsi="Palatino Linotype" w:cs="Palatino Linotype"/>
          <w:b w:val="0"/>
          <w:bCs w:val="0"/>
          <w:sz w:val="22"/>
          <w:szCs w:val="22"/>
        </w:rPr>
        <w:t>dokumentacja nie odpowiada spisom zdawczo-odbiorczym.</w:t>
      </w:r>
    </w:p>
    <w:p>
      <w:pPr>
        <w:widowControl w:val="0"/>
        <w:numPr>
          <w:ilvl w:val="1"/>
          <w:numId w:val="20"/>
        </w:numPr>
        <w:autoSpaceDE w:val="0"/>
        <w:jc w:val="both"/>
      </w:pPr>
      <w:r>
        <w:rPr>
          <w:rStyle w:val="542"/>
          <w:rFonts w:ascii="Palatino Linotype" w:hAnsi="Palatino Linotype" w:cs="Palatino Linotype"/>
          <w:b w:val="0"/>
          <w:bCs w:val="0"/>
          <w:sz w:val="22"/>
          <w:szCs w:val="22"/>
        </w:rPr>
        <w:t xml:space="preserve">O powodach odmowy przejęcia dokumentacji archiwista powiadamia </w:t>
      </w:r>
      <w:r>
        <w:rPr>
          <w:rFonts w:ascii="Palatino Linotype" w:hAnsi="Palatino Linotype" w:cs="Palatino Linotype"/>
          <w:color w:val="000000"/>
          <w:spacing w:val="6"/>
          <w:sz w:val="22"/>
          <w:szCs w:val="22"/>
        </w:rPr>
        <w:t>kierownika komórki organizacyjnej podmiotu, która akta przygotowała oraz kierownika podmiotu</w:t>
      </w:r>
      <w:r>
        <w:rPr>
          <w:rFonts w:ascii="Palatino Linotype" w:hAnsi="Palatino Linotype" w:cs="Palatino Linotype"/>
          <w:color w:val="000000"/>
          <w:sz w:val="22"/>
          <w:szCs w:val="22"/>
        </w:rPr>
        <w:t>.</w:t>
      </w:r>
    </w:p>
    <w:p>
      <w:pPr>
        <w:pStyle w:val="24"/>
        <w:spacing w:before="0" w:after="0"/>
        <w:jc w:val="center"/>
      </w:pPr>
    </w:p>
    <w:p>
      <w:pPr>
        <w:pStyle w:val="24"/>
        <w:spacing w:before="0" w:after="0"/>
        <w:jc w:val="center"/>
        <w:rPr>
          <w:rFonts w:ascii="Palatino Linotype" w:hAnsi="Palatino Linotype" w:cs="Palatino Linotype"/>
          <w:b/>
          <w:sz w:val="22"/>
          <w:szCs w:val="22"/>
        </w:rPr>
      </w:pPr>
    </w:p>
    <w:p>
      <w:pPr>
        <w:pStyle w:val="24"/>
        <w:spacing w:before="0" w:after="0"/>
        <w:jc w:val="center"/>
        <w:rPr>
          <w:rFonts w:ascii="Palatino Linotype" w:hAnsi="Palatino Linotype" w:cs="Palatino Linotype"/>
          <w:b/>
          <w:sz w:val="22"/>
          <w:szCs w:val="22"/>
        </w:rPr>
      </w:pPr>
    </w:p>
    <w:p>
      <w:pPr>
        <w:pStyle w:val="2"/>
        <w:spacing w:after="120"/>
      </w:pPr>
      <w:bookmarkStart w:id="10" w:name="__RefHeading___Toc381278070"/>
    </w:p>
    <w:p>
      <w:pPr>
        <w:pStyle w:val="2"/>
        <w:spacing w:after="120"/>
      </w:pPr>
      <w:r>
        <w:rPr>
          <w:rFonts w:ascii="Palatino Linotype" w:hAnsi="Palatino Linotype" w:cs="Palatino Linotype"/>
          <w:b w:val="0"/>
          <w:szCs w:val="24"/>
        </w:rPr>
        <w:t>ROZDZIAŁ 6</w:t>
      </w:r>
      <w:bookmarkEnd w:id="10"/>
      <w:r>
        <w:rPr>
          <w:rFonts w:ascii="Palatino Linotype" w:hAnsi="Palatino Linotype" w:cs="Palatino Linotype"/>
          <w:b w:val="0"/>
          <w:szCs w:val="24"/>
        </w:rPr>
        <w:t xml:space="preserve"> </w:t>
      </w:r>
    </w:p>
    <w:p>
      <w:pPr>
        <w:pStyle w:val="3"/>
        <w:spacing w:before="0" w:after="120"/>
        <w:jc w:val="center"/>
      </w:pPr>
      <w:bookmarkStart w:id="11" w:name="__RefHeading___Toc381278071"/>
      <w:bookmarkEnd w:id="11"/>
      <w:r>
        <w:rPr>
          <w:rFonts w:ascii="Palatino Linotype" w:hAnsi="Palatino Linotype" w:cs="Palatino Linotype"/>
          <w:b w:val="0"/>
          <w:i w:val="0"/>
          <w:sz w:val="24"/>
          <w:szCs w:val="24"/>
        </w:rPr>
        <w:t>Przechowywanie i zabezpieczanie zgromadzonej dokumentacji oraz prowadzenie jej ewidencji</w:t>
      </w:r>
    </w:p>
    <w:p>
      <w:pPr>
        <w:spacing w:line="276" w:lineRule="auto"/>
        <w:jc w:val="center"/>
        <w:rPr>
          <w:rFonts w:ascii="Palatino Linotype" w:hAnsi="Palatino Linotype" w:cs="Palatino Linotype"/>
          <w:b/>
          <w:bCs/>
          <w:i/>
        </w:rPr>
      </w:pPr>
    </w:p>
    <w:p>
      <w:pPr>
        <w:spacing w:line="276" w:lineRule="auto"/>
        <w:jc w:val="center"/>
      </w:pPr>
      <w:r>
        <w:rPr>
          <w:rFonts w:ascii="Palatino Linotype" w:hAnsi="Palatino Linotype" w:cs="Palatino Linotype"/>
          <w:b/>
          <w:bCs/>
          <w:sz w:val="22"/>
          <w:szCs w:val="22"/>
        </w:rPr>
        <w:t>§ 16.</w:t>
      </w:r>
    </w:p>
    <w:p>
      <w:pPr>
        <w:pStyle w:val="832"/>
        <w:spacing w:after="0" w:line="276" w:lineRule="auto"/>
        <w:jc w:val="both"/>
      </w:pPr>
      <w:r>
        <w:rPr>
          <w:rFonts w:ascii="Palatino Linotype" w:hAnsi="Palatino Linotype" w:cs="Palatino Linotype"/>
          <w:sz w:val="22"/>
          <w:szCs w:val="22"/>
        </w:rPr>
        <w:t>Po przejęciu dokumentacji w postaci nieelektronicznej lub informatycznych nośników danych, w przypadku gdy składnica akt nie dysponuje narzędziami, o których mowa w § 4 ust. 1 pkt 2, archiwista kolejno:</w:t>
      </w:r>
    </w:p>
    <w:p>
      <w:pPr>
        <w:pStyle w:val="832"/>
        <w:numPr>
          <w:ilvl w:val="0"/>
          <w:numId w:val="22"/>
        </w:numPr>
        <w:spacing w:after="0" w:line="276" w:lineRule="auto"/>
        <w:ind w:left="284" w:hanging="284"/>
        <w:jc w:val="both"/>
      </w:pPr>
      <w:r>
        <w:rPr>
          <w:rFonts w:ascii="Palatino Linotype" w:hAnsi="Palatino Linotype" w:cs="Palatino Linotype"/>
          <w:sz w:val="22"/>
          <w:szCs w:val="22"/>
        </w:rPr>
        <w:t>rejestruje spis zdawczo-odbiorczy w wykazie spisów zdawczo-odbiorczych zawierającym co najmniej następujące elementy:</w:t>
      </w:r>
    </w:p>
    <w:p>
      <w:pPr>
        <w:pStyle w:val="832"/>
        <w:numPr>
          <w:ilvl w:val="0"/>
          <w:numId w:val="23"/>
        </w:numPr>
        <w:spacing w:after="0" w:line="276" w:lineRule="auto"/>
        <w:ind w:left="567" w:hanging="283"/>
        <w:jc w:val="both"/>
      </w:pPr>
      <w:r>
        <w:rPr>
          <w:rFonts w:ascii="Palatino Linotype" w:hAnsi="Palatino Linotype" w:cs="Palatino Linotype"/>
          <w:sz w:val="22"/>
          <w:szCs w:val="22"/>
        </w:rPr>
        <w:t>liczbę porządkową stanowiącą kolejny numer spisu zdawczo-odbiorczego,</w:t>
      </w:r>
    </w:p>
    <w:p>
      <w:pPr>
        <w:pStyle w:val="832"/>
        <w:numPr>
          <w:ilvl w:val="0"/>
          <w:numId w:val="23"/>
        </w:numPr>
        <w:spacing w:after="0" w:line="276" w:lineRule="auto"/>
        <w:ind w:left="567" w:hanging="283"/>
        <w:jc w:val="both"/>
      </w:pPr>
      <w:r>
        <w:rPr>
          <w:rFonts w:ascii="Palatino Linotype" w:hAnsi="Palatino Linotype" w:cs="Palatino Linotype"/>
          <w:sz w:val="22"/>
          <w:szCs w:val="22"/>
        </w:rPr>
        <w:t>datę przejęcia dokumentacji przez składnicę akt,</w:t>
      </w:r>
    </w:p>
    <w:p>
      <w:pPr>
        <w:pStyle w:val="832"/>
        <w:numPr>
          <w:ilvl w:val="0"/>
          <w:numId w:val="23"/>
        </w:numPr>
        <w:spacing w:after="0" w:line="276" w:lineRule="auto"/>
        <w:ind w:left="567" w:hanging="283"/>
        <w:jc w:val="both"/>
      </w:pPr>
      <w:r>
        <w:rPr>
          <w:rFonts w:ascii="Palatino Linotype" w:hAnsi="Palatino Linotype" w:cs="Palatino Linotype"/>
          <w:sz w:val="22"/>
          <w:szCs w:val="22"/>
        </w:rPr>
        <w:t>pełną nazwę podmiotu</w:t>
      </w:r>
      <w:r>
        <w:rPr>
          <w:rFonts w:ascii="Palatino Linotype" w:hAnsi="Palatino Linotype" w:cs="Palatino Linotype"/>
          <w:i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i komórki organizacyjnej przekazującej dokumentację,</w:t>
      </w:r>
    </w:p>
    <w:p>
      <w:pPr>
        <w:pStyle w:val="832"/>
        <w:numPr>
          <w:ilvl w:val="0"/>
          <w:numId w:val="23"/>
        </w:numPr>
        <w:spacing w:after="0" w:line="276" w:lineRule="auto"/>
        <w:ind w:left="567" w:hanging="283"/>
        <w:jc w:val="both"/>
      </w:pPr>
      <w:r>
        <w:rPr>
          <w:rFonts w:ascii="Palatino Linotype" w:hAnsi="Palatino Linotype" w:cs="Palatino Linotype"/>
          <w:sz w:val="22"/>
          <w:szCs w:val="22"/>
        </w:rPr>
        <w:t>nazwę jednostki organizacyjnej i komórki organizacyjnej, która dokumentację wytworzyła lub zgromadziła, jeżeli jest inna niż nazwa podmiotu i komórki organizacyjnej przekazującej dokumentację,</w:t>
      </w:r>
    </w:p>
    <w:p>
      <w:pPr>
        <w:pStyle w:val="832"/>
        <w:numPr>
          <w:ilvl w:val="0"/>
          <w:numId w:val="23"/>
        </w:numPr>
        <w:spacing w:after="0" w:line="276" w:lineRule="auto"/>
        <w:ind w:left="567" w:hanging="283"/>
        <w:jc w:val="both"/>
      </w:pPr>
      <w:r>
        <w:rPr>
          <w:rFonts w:ascii="Palatino Linotype" w:hAnsi="Palatino Linotype" w:cs="Palatino Linotype"/>
          <w:sz w:val="22"/>
          <w:szCs w:val="22"/>
        </w:rPr>
        <w:t>liczbę pozycji w spisie,</w:t>
      </w:r>
    </w:p>
    <w:p>
      <w:pPr>
        <w:pStyle w:val="832"/>
        <w:numPr>
          <w:ilvl w:val="0"/>
          <w:numId w:val="23"/>
        </w:numPr>
        <w:spacing w:after="0" w:line="276" w:lineRule="auto"/>
        <w:ind w:left="567" w:hanging="283"/>
        <w:jc w:val="both"/>
      </w:pPr>
      <w:r>
        <w:rPr>
          <w:rFonts w:ascii="Palatino Linotype" w:hAnsi="Palatino Linotype" w:cs="Palatino Linotype"/>
          <w:sz w:val="22"/>
          <w:szCs w:val="22"/>
        </w:rPr>
        <w:t>liczbę teczek lub tomów teczek w spisie;</w:t>
      </w:r>
    </w:p>
    <w:p>
      <w:pPr>
        <w:pStyle w:val="832"/>
        <w:numPr>
          <w:ilvl w:val="0"/>
          <w:numId w:val="22"/>
        </w:numPr>
        <w:spacing w:after="0" w:line="276" w:lineRule="auto"/>
        <w:ind w:left="284" w:hanging="284"/>
        <w:jc w:val="both"/>
      </w:pPr>
      <w:r>
        <w:rPr>
          <w:rFonts w:ascii="Palatino Linotype" w:hAnsi="Palatino Linotype" w:cs="Palatino Linotype"/>
          <w:sz w:val="22"/>
          <w:szCs w:val="22"/>
        </w:rPr>
        <w:t>nanosi w prawym górnym rogu na spisie zdawczo-odbiorczym numer tego spisu wynikający z wykazu spisów;</w:t>
      </w:r>
    </w:p>
    <w:p>
      <w:pPr>
        <w:pStyle w:val="832"/>
        <w:numPr>
          <w:ilvl w:val="0"/>
          <w:numId w:val="22"/>
        </w:numPr>
        <w:spacing w:after="0" w:line="276" w:lineRule="auto"/>
        <w:ind w:left="284" w:hanging="284"/>
        <w:jc w:val="both"/>
      </w:pPr>
      <w:r>
        <w:rPr>
          <w:rFonts w:ascii="Palatino Linotype" w:hAnsi="Palatino Linotype" w:cs="Palatino Linotype"/>
          <w:sz w:val="22"/>
          <w:szCs w:val="22"/>
        </w:rPr>
        <w:t>pozostawia w komórce organizacyjnej podpisany przez siebie pierwszy egzemplarz spisu zdawczo-odbiorczego;</w:t>
      </w:r>
    </w:p>
    <w:p>
      <w:pPr>
        <w:pStyle w:val="832"/>
        <w:numPr>
          <w:ilvl w:val="0"/>
          <w:numId w:val="22"/>
        </w:numPr>
        <w:spacing w:after="0" w:line="276" w:lineRule="auto"/>
        <w:ind w:left="284" w:hanging="284"/>
        <w:jc w:val="both"/>
      </w:pPr>
      <w:r>
        <w:rPr>
          <w:rFonts w:ascii="Palatino Linotype" w:hAnsi="Palatino Linotype" w:cs="Palatino Linotype"/>
          <w:sz w:val="22"/>
          <w:szCs w:val="22"/>
        </w:rPr>
        <w:t>dla każdej pozycji przekazanego spisu zdawczo-odbiorczego, przyporządkowuje informację o aktualnym miejscu przechowywania przekazanej dokumentacji w składnicy akt;</w:t>
      </w:r>
    </w:p>
    <w:p>
      <w:pPr>
        <w:pStyle w:val="832"/>
        <w:numPr>
          <w:ilvl w:val="0"/>
          <w:numId w:val="22"/>
        </w:numPr>
        <w:spacing w:after="0" w:line="276" w:lineRule="auto"/>
        <w:ind w:left="284" w:hanging="284"/>
        <w:jc w:val="both"/>
      </w:pPr>
      <w:r>
        <w:rPr>
          <w:rFonts w:ascii="Palatino Linotype" w:hAnsi="Palatino Linotype" w:cs="Palatino Linotype"/>
          <w:sz w:val="22"/>
          <w:szCs w:val="22"/>
        </w:rPr>
        <w:t>nanosi w lewym dolnym rogu sygnaturę archiwalną, czyli numer spisu zdawczo-odbiorczego łamany przez liczbę porządkową pozycji teczki w spisie, na każdą teczkę aktową, przy czym,  gdy teczka dzieli się na tomy, nanosi identyczną sygnaturę archiwalną na każdy tom teczki, a jeżeli teczki włożono do pudła, to na pudło nanosi się skrajne sygnatury teczek aktowych umieszczonych w pudle;</w:t>
      </w:r>
    </w:p>
    <w:p>
      <w:pPr>
        <w:pStyle w:val="832"/>
        <w:numPr>
          <w:ilvl w:val="0"/>
          <w:numId w:val="22"/>
        </w:numPr>
        <w:spacing w:after="0" w:line="276" w:lineRule="auto"/>
        <w:ind w:left="284" w:hanging="284"/>
        <w:jc w:val="both"/>
      </w:pPr>
      <w:r>
        <w:rPr>
          <w:rFonts w:ascii="Palatino Linotype" w:hAnsi="Palatino Linotype" w:cs="Palatino Linotype"/>
          <w:sz w:val="22"/>
          <w:szCs w:val="22"/>
        </w:rPr>
        <w:t>odkłada egzemplarze spisu zdawczo-odbiorczego do odpowiednich zbiorów, o których mowa w § 17 ust. 1.</w:t>
      </w:r>
    </w:p>
    <w:p>
      <w:pPr>
        <w:spacing w:line="276" w:lineRule="auto"/>
        <w:ind w:left="360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</w:p>
    <w:p>
      <w:pPr>
        <w:tabs>
          <w:tab w:val="left" w:pos="4253"/>
        </w:tabs>
        <w:spacing w:after="120" w:line="276" w:lineRule="auto"/>
        <w:ind w:left="360"/>
        <w:jc w:val="center"/>
      </w:pPr>
      <w:r>
        <w:rPr>
          <w:rFonts w:ascii="Palatino Linotype" w:hAnsi="Palatino Linotype" w:cs="Palatino Linotype"/>
          <w:b/>
          <w:bCs/>
          <w:sz w:val="22"/>
          <w:szCs w:val="22"/>
        </w:rPr>
        <w:t>§ 17</w:t>
      </w:r>
      <w:r>
        <w:rPr>
          <w:rFonts w:ascii="Palatino Linotype" w:hAnsi="Palatino Linotype" w:cs="Palatino Linotype"/>
          <w:b/>
          <w:bCs/>
        </w:rPr>
        <w:t>.</w:t>
      </w:r>
    </w:p>
    <w:p>
      <w:pPr>
        <w:pStyle w:val="10"/>
        <w:numPr>
          <w:ilvl w:val="0"/>
          <w:numId w:val="24"/>
        </w:numPr>
        <w:tabs>
          <w:tab w:val="left" w:pos="284"/>
        </w:tabs>
        <w:spacing w:after="0" w:line="276" w:lineRule="auto"/>
        <w:ind w:left="284" w:hanging="284"/>
        <w:jc w:val="both"/>
      </w:pPr>
      <w:r>
        <w:rPr>
          <w:rFonts w:ascii="Palatino Linotype" w:hAnsi="Palatino Linotype" w:cs="Palatino Linotype"/>
          <w:sz w:val="22"/>
          <w:szCs w:val="22"/>
        </w:rPr>
        <w:t>Archiwista prowadzi dwa zbiory spisów zdawczo-odbiorczych:</w:t>
      </w:r>
    </w:p>
    <w:p>
      <w:pPr>
        <w:pStyle w:val="24"/>
        <w:numPr>
          <w:ilvl w:val="0"/>
          <w:numId w:val="25"/>
        </w:numPr>
        <w:spacing w:before="0" w:after="0"/>
        <w:ind w:left="567" w:hanging="283"/>
        <w:jc w:val="both"/>
      </w:pPr>
      <w:r>
        <w:rPr>
          <w:rFonts w:ascii="Palatino Linotype" w:hAnsi="Palatino Linotype" w:cs="Palatino Linotype"/>
          <w:sz w:val="22"/>
          <w:szCs w:val="22"/>
        </w:rPr>
        <w:t>zbiór pierwszy na drugie egzemplarze spisów zdawczo-odbiorczych w układzie wynikającym z kolejności wpisu do wykazu spisów zdawczo-odbiorczych;</w:t>
      </w:r>
    </w:p>
    <w:p>
      <w:pPr>
        <w:pStyle w:val="24"/>
        <w:numPr>
          <w:ilvl w:val="0"/>
          <w:numId w:val="25"/>
        </w:numPr>
        <w:spacing w:before="0" w:after="120"/>
        <w:ind w:left="567" w:hanging="283"/>
        <w:jc w:val="both"/>
      </w:pPr>
      <w:r>
        <w:rPr>
          <w:rFonts w:ascii="Palatino Linotype" w:hAnsi="Palatino Linotype" w:cs="Palatino Linotype"/>
          <w:sz w:val="22"/>
          <w:szCs w:val="22"/>
        </w:rPr>
        <w:t>zbiór drugi na trzecie egzemplarze spisów zdawczo-odbiorczych w układzie według komórek organizacyjnych przekazujących dokumentację.</w:t>
      </w:r>
    </w:p>
    <w:p>
      <w:pPr>
        <w:pStyle w:val="10"/>
        <w:numPr>
          <w:ilvl w:val="0"/>
          <w:numId w:val="24"/>
        </w:numPr>
        <w:tabs>
          <w:tab w:val="left" w:pos="284"/>
        </w:tabs>
        <w:spacing w:after="0" w:line="276" w:lineRule="auto"/>
        <w:ind w:left="284" w:hanging="284"/>
        <w:jc w:val="both"/>
      </w:pPr>
      <w:r>
        <w:rPr>
          <w:rFonts w:ascii="Palatino Linotype" w:hAnsi="Palatino Linotype" w:cs="Palatino Linotype"/>
          <w:sz w:val="22"/>
          <w:szCs w:val="22"/>
        </w:rPr>
        <w:t>Przepisów ust. 1 pkt 2 nie stosuje się, jeżeli składnica akt posiada narzędzia informatyczne, o których mowa w § 4 ust. 1 pkt 2.</w:t>
      </w:r>
    </w:p>
    <w:p>
      <w:pPr>
        <w:pStyle w:val="10"/>
        <w:spacing w:line="276" w:lineRule="auto"/>
        <w:ind w:left="284"/>
        <w:rPr>
          <w:rFonts w:ascii="Palatino Linotype" w:hAnsi="Palatino Linotype" w:cs="Palatino Linotype"/>
          <w:sz w:val="22"/>
          <w:szCs w:val="22"/>
        </w:rPr>
      </w:pPr>
    </w:p>
    <w:p>
      <w:pPr>
        <w:tabs>
          <w:tab w:val="left" w:pos="4253"/>
        </w:tabs>
        <w:spacing w:after="120" w:line="276" w:lineRule="auto"/>
        <w:ind w:left="360"/>
        <w:jc w:val="center"/>
      </w:pPr>
      <w:r>
        <w:rPr>
          <w:rFonts w:ascii="Palatino Linotype" w:hAnsi="Palatino Linotype" w:cs="Palatino Linotype"/>
          <w:b/>
          <w:bCs/>
          <w:sz w:val="22"/>
          <w:szCs w:val="22"/>
        </w:rPr>
        <w:t>§ 18.</w:t>
      </w:r>
    </w:p>
    <w:p>
      <w:pPr>
        <w:pStyle w:val="10"/>
        <w:numPr>
          <w:ilvl w:val="0"/>
          <w:numId w:val="26"/>
        </w:numPr>
        <w:tabs>
          <w:tab w:val="left" w:pos="284"/>
        </w:tabs>
        <w:spacing w:after="0" w:line="276" w:lineRule="auto"/>
        <w:ind w:left="284" w:hanging="284"/>
        <w:jc w:val="both"/>
      </w:pPr>
      <w:r>
        <w:rPr>
          <w:rFonts w:ascii="Palatino Linotype" w:hAnsi="Palatino Linotype" w:cs="Palatino Linotype"/>
          <w:sz w:val="22"/>
          <w:szCs w:val="22"/>
        </w:rPr>
        <w:t>Nie rzadziej niż raz na pięć lat dokonuje się przeglądu informatycznych nośników danych z ich składu i wykonuje ich kopie bezpieczeństwa.</w:t>
      </w:r>
    </w:p>
    <w:p>
      <w:pPr>
        <w:pStyle w:val="10"/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Palatino Linotype" w:hAnsi="Palatino Linotype" w:cs="Palatino Linotype"/>
          <w:sz w:val="22"/>
          <w:szCs w:val="22"/>
        </w:rPr>
        <w:t>Kopie bezpieczeństwa powinny być przechowywane w sposób umożliwiający ich szybkie odnalezienie w przypadku niemożności odczytania zapisu na informatycznym nośniku danych, na którym pierwotnie zapisano dokumentację elektroniczną.</w:t>
      </w:r>
    </w:p>
    <w:p>
      <w:pPr>
        <w:pStyle w:val="10"/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Palatino Linotype" w:hAnsi="Palatino Linotype" w:cs="Palatino Linotype"/>
          <w:sz w:val="22"/>
          <w:szCs w:val="22"/>
        </w:rPr>
        <w:t>Kopie bezpieczeństwa mogą być zapisywane na jednym nośniku, pod warunkiem, że zapisane na nim dane są zabezpieczone przez utratą w wyniku awarii tego nośnika.</w:t>
      </w:r>
    </w:p>
    <w:p>
      <w:pPr>
        <w:pStyle w:val="10"/>
        <w:numPr>
          <w:ilvl w:val="0"/>
          <w:numId w:val="26"/>
        </w:numPr>
        <w:tabs>
          <w:tab w:val="left" w:pos="284"/>
        </w:tabs>
        <w:spacing w:after="0" w:line="276" w:lineRule="auto"/>
        <w:ind w:left="284" w:hanging="284"/>
        <w:jc w:val="both"/>
      </w:pPr>
      <w:r>
        <w:rPr>
          <w:rFonts w:ascii="Palatino Linotype" w:hAnsi="Palatino Linotype" w:cs="Palatino Linotype"/>
          <w:sz w:val="22"/>
          <w:szCs w:val="22"/>
        </w:rPr>
        <w:t>Jeżeli nie jest możliwe wykonanie kopii bezpieczeństwa ze względu na uszkodzenie nośnika, odnotowuje się to w aktach sprawy, z którymi powiązany jest nośnik, podając:</w:t>
      </w:r>
    </w:p>
    <w:p>
      <w:pPr>
        <w:pStyle w:val="10"/>
        <w:numPr>
          <w:ilvl w:val="0"/>
          <w:numId w:val="27"/>
        </w:numPr>
        <w:spacing w:after="0" w:line="276" w:lineRule="auto"/>
        <w:ind w:left="567" w:hanging="283"/>
        <w:jc w:val="both"/>
      </w:pPr>
      <w:r>
        <w:rPr>
          <w:rFonts w:ascii="Palatino Linotype" w:hAnsi="Palatino Linotype" w:cs="Palatino Linotype"/>
          <w:sz w:val="22"/>
          <w:szCs w:val="22"/>
        </w:rPr>
        <w:t>datę stwierdzenia uszkodzenia nośnika;</w:t>
      </w:r>
    </w:p>
    <w:p>
      <w:pPr>
        <w:pStyle w:val="10"/>
        <w:numPr>
          <w:ilvl w:val="0"/>
          <w:numId w:val="27"/>
        </w:numPr>
        <w:spacing w:after="0" w:line="276" w:lineRule="auto"/>
        <w:ind w:left="567" w:hanging="283"/>
        <w:jc w:val="both"/>
      </w:pPr>
      <w:r>
        <w:rPr>
          <w:rFonts w:ascii="Palatino Linotype" w:hAnsi="Palatino Linotype" w:cs="Palatino Linotype"/>
          <w:sz w:val="22"/>
          <w:szCs w:val="22"/>
        </w:rPr>
        <w:t>imię i nazwisko osoby sporządzającej adnotację;</w:t>
      </w:r>
    </w:p>
    <w:p>
      <w:pPr>
        <w:pStyle w:val="10"/>
        <w:numPr>
          <w:ilvl w:val="0"/>
          <w:numId w:val="27"/>
        </w:numPr>
        <w:spacing w:after="0" w:line="276" w:lineRule="auto"/>
        <w:ind w:left="567" w:hanging="283"/>
        <w:jc w:val="both"/>
      </w:pPr>
      <w:r>
        <w:rPr>
          <w:rFonts w:ascii="Palatino Linotype" w:hAnsi="Palatino Linotype" w:cs="Palatino Linotype"/>
          <w:sz w:val="22"/>
          <w:szCs w:val="22"/>
        </w:rPr>
        <w:t>informację umożliwiającą jednoznaczne wskazanie uszkodzonego nośnika.</w:t>
      </w:r>
    </w:p>
    <w:p>
      <w:pPr>
        <w:pStyle w:val="10"/>
        <w:spacing w:line="276" w:lineRule="auto"/>
        <w:rPr>
          <w:rFonts w:ascii="Palatino Linotype" w:hAnsi="Palatino Linotype" w:cs="Palatino Linotype"/>
          <w:sz w:val="22"/>
          <w:szCs w:val="22"/>
        </w:rPr>
      </w:pPr>
    </w:p>
    <w:p>
      <w:pPr>
        <w:pStyle w:val="10"/>
        <w:tabs>
          <w:tab w:val="left" w:pos="4395"/>
        </w:tabs>
        <w:spacing w:line="276" w:lineRule="auto"/>
        <w:jc w:val="center"/>
      </w:pPr>
      <w:r>
        <w:rPr>
          <w:rFonts w:ascii="Palatino Linotype" w:hAnsi="Palatino Linotype" w:cs="Palatino Linotype"/>
          <w:b/>
          <w:bCs/>
          <w:sz w:val="22"/>
          <w:szCs w:val="22"/>
        </w:rPr>
        <w:t>§ 19.</w:t>
      </w:r>
    </w:p>
    <w:p>
      <w:pPr>
        <w:pStyle w:val="24"/>
        <w:numPr>
          <w:ilvl w:val="0"/>
          <w:numId w:val="28"/>
        </w:numPr>
        <w:spacing w:before="0" w:after="0"/>
        <w:ind w:left="284" w:hanging="284"/>
        <w:jc w:val="both"/>
      </w:pPr>
      <w:r>
        <w:rPr>
          <w:rFonts w:ascii="Palatino Linotype" w:hAnsi="Palatino Linotype" w:cs="Palatino Linotype"/>
          <w:sz w:val="22"/>
          <w:szCs w:val="22"/>
        </w:rPr>
        <w:t>Dokumentację w składnicy akt układa się w sposób zapewniający jej ochronę przed uszkodzeniem, zniszczeniem lub utratą, pozwalający na efektywne wykorzystanie miejsca w składnicy akt, przy czym odrębnie przechowuje się:</w:t>
      </w:r>
    </w:p>
    <w:p>
      <w:pPr>
        <w:pStyle w:val="24"/>
        <w:numPr>
          <w:ilvl w:val="0"/>
          <w:numId w:val="29"/>
        </w:numPr>
        <w:tabs>
          <w:tab w:val="left" w:pos="709"/>
        </w:tabs>
        <w:spacing w:before="0" w:after="0"/>
        <w:jc w:val="both"/>
      </w:pPr>
      <w:r>
        <w:rPr>
          <w:rFonts w:ascii="Palatino Linotype" w:hAnsi="Palatino Linotype" w:cs="Palatino Linotype"/>
          <w:sz w:val="22"/>
          <w:szCs w:val="22"/>
        </w:rPr>
        <w:t>akta osobowe;</w:t>
      </w:r>
    </w:p>
    <w:p>
      <w:pPr>
        <w:pStyle w:val="24"/>
        <w:numPr>
          <w:ilvl w:val="0"/>
          <w:numId w:val="29"/>
        </w:numPr>
        <w:tabs>
          <w:tab w:val="left" w:pos="709"/>
        </w:tabs>
        <w:spacing w:before="0" w:after="0"/>
        <w:jc w:val="both"/>
      </w:pPr>
      <w:r>
        <w:rPr>
          <w:rFonts w:ascii="Palatino Linotype" w:hAnsi="Palatino Linotype" w:cs="Palatino Linotype"/>
          <w:sz w:val="22"/>
          <w:szCs w:val="22"/>
        </w:rPr>
        <w:t>listy płac;</w:t>
      </w:r>
    </w:p>
    <w:p>
      <w:pPr>
        <w:pStyle w:val="830"/>
        <w:numPr>
          <w:ilvl w:val="0"/>
          <w:numId w:val="29"/>
        </w:numPr>
        <w:spacing w:before="0" w:after="0"/>
      </w:pPr>
      <w:r>
        <w:rPr>
          <w:rFonts w:ascii="Palatino Linotype" w:hAnsi="Palatino Linotype" w:cs="Palatino Linotype"/>
          <w:sz w:val="22"/>
          <w:szCs w:val="22"/>
        </w:rPr>
        <w:t>dokumentację techniczną;</w:t>
      </w:r>
    </w:p>
    <w:p>
      <w:pPr>
        <w:pStyle w:val="24"/>
        <w:numPr>
          <w:ilvl w:val="0"/>
          <w:numId w:val="29"/>
        </w:numPr>
        <w:tabs>
          <w:tab w:val="left" w:pos="709"/>
        </w:tabs>
        <w:spacing w:before="0" w:after="120"/>
        <w:jc w:val="both"/>
      </w:pPr>
      <w:r>
        <w:rPr>
          <w:rFonts w:ascii="Palatino Linotype" w:hAnsi="Palatino Linotype" w:cs="Palatino Linotype"/>
          <w:sz w:val="22"/>
          <w:szCs w:val="22"/>
        </w:rPr>
        <w:t>informatyczne nośniki danych ze składu tych nośników.</w:t>
      </w:r>
    </w:p>
    <w:p>
      <w:pPr>
        <w:pStyle w:val="24"/>
        <w:numPr>
          <w:ilvl w:val="0"/>
          <w:numId w:val="28"/>
        </w:numPr>
        <w:spacing w:before="0" w:after="0"/>
        <w:ind w:left="284" w:hanging="284"/>
        <w:jc w:val="both"/>
      </w:pPr>
      <w:r>
        <w:rPr>
          <w:rFonts w:ascii="Palatino Linotype" w:hAnsi="Palatino Linotype" w:cs="Palatino Linotype"/>
          <w:sz w:val="22"/>
          <w:szCs w:val="22"/>
        </w:rPr>
        <w:t>Teczki aktowe zawierające dokumentację, o której mowa w ust. 1, można umieszczać dodatkowo w pudłach archiwalnych, wykonanych z tektury litej bezkwasowej.</w:t>
      </w:r>
    </w:p>
    <w:p>
      <w:pPr>
        <w:pStyle w:val="24"/>
        <w:spacing w:before="0" w:after="0"/>
        <w:jc w:val="both"/>
        <w:rPr>
          <w:rFonts w:ascii="Palatino Linotype" w:hAnsi="Palatino Linotype" w:cs="Palatino Linotype"/>
          <w:sz w:val="22"/>
          <w:szCs w:val="22"/>
        </w:rPr>
      </w:pPr>
    </w:p>
    <w:p>
      <w:pPr>
        <w:pStyle w:val="10"/>
        <w:tabs>
          <w:tab w:val="left" w:pos="4395"/>
        </w:tabs>
        <w:spacing w:line="276" w:lineRule="auto"/>
        <w:jc w:val="center"/>
      </w:pPr>
      <w:r>
        <w:rPr>
          <w:rFonts w:ascii="Palatino Linotype" w:hAnsi="Palatino Linotype" w:cs="Palatino Linotype"/>
          <w:b/>
          <w:bCs/>
          <w:sz w:val="22"/>
          <w:szCs w:val="22"/>
        </w:rPr>
        <w:t>§ 20.</w:t>
      </w:r>
    </w:p>
    <w:p>
      <w:pPr>
        <w:pStyle w:val="10"/>
        <w:spacing w:after="0" w:line="276" w:lineRule="auto"/>
        <w:jc w:val="both"/>
      </w:pPr>
      <w:r>
        <w:rPr>
          <w:rFonts w:ascii="Palatino Linotype" w:hAnsi="Palatino Linotype" w:cs="Palatino Linotype"/>
          <w:sz w:val="22"/>
          <w:szCs w:val="22"/>
        </w:rPr>
        <w:t>Dokumentacja, zgromadzona w składnicy akt, jest poddawana okresowemu przeglądowi w celu jej odkurzenia oraz wymiany zużytych i zniszczonych teczek czy pudeł na nowe.</w:t>
      </w:r>
    </w:p>
    <w:p>
      <w:pPr>
        <w:pStyle w:val="24"/>
        <w:spacing w:before="0" w:after="0"/>
        <w:jc w:val="both"/>
        <w:rPr>
          <w:rFonts w:ascii="Palatino Linotype" w:hAnsi="Palatino Linotype" w:cs="Palatino Linotype"/>
          <w:b/>
          <w:sz w:val="22"/>
          <w:szCs w:val="22"/>
        </w:rPr>
      </w:pPr>
    </w:p>
    <w:p>
      <w:pPr>
        <w:pStyle w:val="24"/>
        <w:spacing w:before="0" w:after="0"/>
        <w:jc w:val="center"/>
      </w:pPr>
      <w:r>
        <w:rPr>
          <w:rFonts w:ascii="Palatino Linotype" w:hAnsi="Palatino Linotype" w:cs="Palatino Linotype"/>
          <w:b/>
          <w:sz w:val="22"/>
          <w:szCs w:val="22"/>
        </w:rPr>
        <w:t>§ 21.</w:t>
      </w:r>
    </w:p>
    <w:p>
      <w:pPr>
        <w:jc w:val="both"/>
      </w:pPr>
      <w:r>
        <w:rPr>
          <w:rFonts w:ascii="Palatino Linotype" w:hAnsi="Palatino Linotype" w:cs="Palatino Linotype"/>
          <w:sz w:val="22"/>
          <w:szCs w:val="22"/>
        </w:rPr>
        <w:t>W przypadku stwierdzenia utraty dokumentacji przechowywanej w składnicy akt, włamania do pomieszczeń magazynowych, ich zalania lub zniszczenia w inny sposób kierownik podmiotu</w:t>
      </w:r>
      <w:r>
        <w:rPr>
          <w:rFonts w:ascii="Palatino Linotype" w:hAnsi="Palatino Linotype" w:cs="Palatino Linotype"/>
          <w:i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powiadamia także właściwe archiwum państwowe.</w:t>
      </w:r>
    </w:p>
    <w:p>
      <w:pPr>
        <w:pStyle w:val="2"/>
        <w:rPr>
          <w:rFonts w:ascii="Palatino Linotype" w:hAnsi="Palatino Linotype" w:cs="Palatino Linotype"/>
          <w:b w:val="0"/>
          <w:szCs w:val="24"/>
        </w:rPr>
      </w:pPr>
    </w:p>
    <w:p>
      <w:pPr>
        <w:pStyle w:val="2"/>
      </w:pPr>
      <w:bookmarkStart w:id="12" w:name="__RefHeading___Toc381278072"/>
      <w:bookmarkEnd w:id="12"/>
      <w:r>
        <w:rPr>
          <w:rFonts w:ascii="Palatino Linotype" w:hAnsi="Palatino Linotype" w:cs="Palatino Linotype"/>
          <w:b w:val="0"/>
          <w:szCs w:val="24"/>
        </w:rPr>
        <w:t>ROZDZIAŁ 7</w:t>
      </w:r>
    </w:p>
    <w:p>
      <w:pPr>
        <w:pStyle w:val="3"/>
        <w:jc w:val="center"/>
      </w:pPr>
      <w:bookmarkStart w:id="13" w:name="__RefHeading___Toc381278073"/>
      <w:r>
        <w:rPr>
          <w:rFonts w:ascii="Palatino Linotype" w:hAnsi="Palatino Linotype" w:cs="Palatino Linotype"/>
          <w:b w:val="0"/>
          <w:i w:val="0"/>
          <w:sz w:val="24"/>
          <w:szCs w:val="24"/>
        </w:rPr>
        <w:t>Przeprowadzanie skontrum dokumentacji w składnicy akt</w:t>
      </w:r>
      <w:r>
        <w:rPr>
          <w:rFonts w:ascii="Palatino Linotype" w:hAnsi="Palatino Linotype" w:cs="Palatino Linotype"/>
          <w:b w:val="0"/>
          <w:i w:val="0"/>
          <w:sz w:val="24"/>
          <w:szCs w:val="24"/>
        </w:rPr>
        <w:br w:type="textWrapping"/>
      </w:r>
      <w:r>
        <w:rPr>
          <w:rFonts w:ascii="Palatino Linotype" w:hAnsi="Palatino Linotype" w:cs="Palatino Linotype"/>
          <w:b w:val="0"/>
          <w:i w:val="0"/>
          <w:sz w:val="24"/>
          <w:szCs w:val="24"/>
        </w:rPr>
        <w:t xml:space="preserve">oraz porządkowanie dokumentacji w </w:t>
      </w:r>
      <w:bookmarkEnd w:id="13"/>
      <w:r>
        <w:rPr>
          <w:rFonts w:ascii="Palatino Linotype" w:hAnsi="Palatino Linotype" w:cs="Palatino Linotype"/>
          <w:b w:val="0"/>
          <w:i w:val="0"/>
          <w:sz w:val="24"/>
          <w:szCs w:val="24"/>
        </w:rPr>
        <w:t>składnicy akt</w:t>
      </w:r>
    </w:p>
    <w:p>
      <w:pPr>
        <w:pStyle w:val="24"/>
        <w:spacing w:before="0" w:after="0"/>
        <w:rPr>
          <w:rFonts w:ascii="Palatino Linotype" w:hAnsi="Palatino Linotype" w:cs="Palatino Linotype"/>
          <w:b/>
          <w:i/>
          <w:sz w:val="22"/>
          <w:szCs w:val="22"/>
        </w:rPr>
      </w:pPr>
    </w:p>
    <w:p>
      <w:pPr>
        <w:pStyle w:val="24"/>
        <w:spacing w:before="0" w:after="0"/>
        <w:jc w:val="center"/>
      </w:pPr>
      <w:r>
        <w:rPr>
          <w:rFonts w:ascii="Palatino Linotype" w:hAnsi="Palatino Linotype" w:cs="Palatino Linotype"/>
          <w:b/>
          <w:sz w:val="22"/>
          <w:szCs w:val="22"/>
        </w:rPr>
        <w:t>§ 22.</w:t>
      </w:r>
    </w:p>
    <w:p>
      <w:pPr>
        <w:jc w:val="both"/>
      </w:pPr>
      <w:r>
        <w:rPr>
          <w:rFonts w:ascii="Palatino Linotype" w:hAnsi="Palatino Linotype" w:cs="Palatino Linotype"/>
          <w:sz w:val="22"/>
          <w:szCs w:val="22"/>
        </w:rPr>
        <w:t>Skontrum dokumentacji polega na:</w:t>
      </w:r>
    </w:p>
    <w:p>
      <w:pPr>
        <w:pStyle w:val="24"/>
        <w:numPr>
          <w:ilvl w:val="0"/>
          <w:numId w:val="30"/>
        </w:numPr>
        <w:tabs>
          <w:tab w:val="left" w:pos="709"/>
        </w:tabs>
        <w:spacing w:before="0" w:after="0"/>
        <w:jc w:val="both"/>
      </w:pPr>
      <w:r>
        <w:rPr>
          <w:rFonts w:ascii="Palatino Linotype" w:hAnsi="Palatino Linotype" w:cs="Palatino Linotype"/>
          <w:sz w:val="22"/>
          <w:szCs w:val="22"/>
        </w:rPr>
        <w:t>porównaniu zapisów w środkach ewidencyjnych ze stanem faktycznym dokumentacji w składnicy akt;</w:t>
      </w:r>
    </w:p>
    <w:p>
      <w:pPr>
        <w:pStyle w:val="24"/>
        <w:numPr>
          <w:ilvl w:val="0"/>
          <w:numId w:val="30"/>
        </w:numPr>
        <w:tabs>
          <w:tab w:val="left" w:pos="709"/>
        </w:tabs>
        <w:spacing w:before="0" w:after="0"/>
        <w:jc w:val="both"/>
      </w:pPr>
      <w:r>
        <w:rPr>
          <w:rFonts w:ascii="Palatino Linotype" w:hAnsi="Palatino Linotype" w:cs="Palatino Linotype"/>
          <w:sz w:val="22"/>
          <w:szCs w:val="22"/>
        </w:rPr>
        <w:t>stwierdzeniu i wyjaśnieniu różnic między zapisami w środkach ewidencyjnych a stanem faktycznym dokumentacji oraz ustaleniu ewentualnych braków.</w:t>
      </w:r>
    </w:p>
    <w:p>
      <w:pPr>
        <w:pStyle w:val="24"/>
        <w:tabs>
          <w:tab w:val="left" w:pos="709"/>
        </w:tabs>
        <w:spacing w:before="0" w:after="0"/>
        <w:ind w:left="360"/>
        <w:jc w:val="both"/>
        <w:rPr>
          <w:rFonts w:ascii="Palatino Linotype" w:hAnsi="Palatino Linotype" w:cs="Palatino Linotype"/>
          <w:sz w:val="22"/>
          <w:szCs w:val="22"/>
        </w:rPr>
      </w:pPr>
    </w:p>
    <w:p>
      <w:pPr>
        <w:pStyle w:val="24"/>
        <w:spacing w:before="0" w:after="120"/>
        <w:jc w:val="center"/>
      </w:pPr>
      <w:r>
        <w:rPr>
          <w:rFonts w:ascii="Palatino Linotype" w:hAnsi="Palatino Linotype" w:cs="Palatino Linotype"/>
          <w:b/>
          <w:sz w:val="22"/>
          <w:szCs w:val="22"/>
        </w:rPr>
        <w:t>§ 23.</w:t>
      </w:r>
    </w:p>
    <w:p>
      <w:pPr>
        <w:numPr>
          <w:ilvl w:val="0"/>
          <w:numId w:val="31"/>
        </w:numPr>
        <w:tabs>
          <w:tab w:val="left" w:pos="426"/>
        </w:tabs>
        <w:spacing w:after="120"/>
        <w:ind w:left="426" w:hanging="426"/>
        <w:jc w:val="both"/>
      </w:pPr>
      <w:r>
        <w:rPr>
          <w:rFonts w:ascii="Palatino Linotype" w:hAnsi="Palatino Linotype" w:cs="Palatino Linotype"/>
          <w:sz w:val="22"/>
          <w:szCs w:val="22"/>
        </w:rPr>
        <w:t>Skontrum przeprowadza, na polecenie kierownika podmiotu</w:t>
      </w:r>
      <w:r>
        <w:rPr>
          <w:rFonts w:ascii="Palatino Linotype" w:hAnsi="Palatino Linotype" w:cs="Palatino Linotype"/>
          <w:i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lub na wniosek dyrektora archiwum państwowego, komisja skontrowa, składająca się z co najmniej dwóch członków.</w:t>
      </w:r>
    </w:p>
    <w:p>
      <w:pPr>
        <w:numPr>
          <w:ilvl w:val="0"/>
          <w:numId w:val="31"/>
        </w:numPr>
        <w:tabs>
          <w:tab w:val="left" w:pos="426"/>
        </w:tabs>
        <w:spacing w:after="120"/>
        <w:ind w:left="426" w:hanging="426"/>
        <w:jc w:val="both"/>
      </w:pPr>
      <w:r>
        <w:rPr>
          <w:rFonts w:ascii="Palatino Linotype" w:hAnsi="Palatino Linotype" w:cs="Palatino Linotype"/>
          <w:sz w:val="22"/>
          <w:szCs w:val="22"/>
        </w:rPr>
        <w:t>Liczbę członków komisji skontrowej oraz jej skład osobowy ustala kierownik podmiotu</w:t>
      </w:r>
      <w:r>
        <w:rPr>
          <w:rFonts w:ascii="Palatino Linotype" w:hAnsi="Palatino Linotype" w:cs="Palatino Linotype"/>
          <w:i/>
          <w:sz w:val="22"/>
          <w:szCs w:val="22"/>
        </w:rPr>
        <w:t>.</w:t>
      </w:r>
    </w:p>
    <w:p>
      <w:pPr>
        <w:numPr>
          <w:ilvl w:val="0"/>
          <w:numId w:val="31"/>
        </w:numPr>
        <w:tabs>
          <w:tab w:val="left" w:pos="426"/>
        </w:tabs>
        <w:ind w:left="426" w:hanging="426"/>
        <w:jc w:val="both"/>
      </w:pPr>
      <w:r>
        <w:rPr>
          <w:rFonts w:ascii="Palatino Linotype" w:hAnsi="Palatino Linotype" w:cs="Palatino Linotype"/>
          <w:sz w:val="22"/>
          <w:szCs w:val="22"/>
        </w:rPr>
        <w:t>Z przeprowadzonego skontrum komisja skontrowa sporządza protokół, który powinien zawierać co najmniej:</w:t>
      </w:r>
    </w:p>
    <w:p>
      <w:pPr>
        <w:pStyle w:val="24"/>
        <w:numPr>
          <w:ilvl w:val="0"/>
          <w:numId w:val="32"/>
        </w:numPr>
        <w:tabs>
          <w:tab w:val="left" w:pos="709"/>
        </w:tabs>
        <w:spacing w:before="0" w:after="0"/>
        <w:jc w:val="both"/>
      </w:pPr>
      <w:r>
        <w:rPr>
          <w:rFonts w:ascii="Palatino Linotype" w:hAnsi="Palatino Linotype" w:cs="Palatino Linotype"/>
          <w:sz w:val="22"/>
          <w:szCs w:val="22"/>
        </w:rPr>
        <w:t>spis nieodnalezionej dokumentacji i wnioski w tej sprawie;</w:t>
      </w:r>
    </w:p>
    <w:p>
      <w:pPr>
        <w:pStyle w:val="24"/>
        <w:numPr>
          <w:ilvl w:val="0"/>
          <w:numId w:val="32"/>
        </w:numPr>
        <w:tabs>
          <w:tab w:val="left" w:pos="709"/>
        </w:tabs>
        <w:spacing w:before="0" w:after="0"/>
        <w:jc w:val="both"/>
      </w:pPr>
      <w:r>
        <w:rPr>
          <w:rFonts w:ascii="Palatino Linotype" w:hAnsi="Palatino Linotype" w:cs="Palatino Linotype"/>
          <w:sz w:val="22"/>
          <w:szCs w:val="22"/>
        </w:rPr>
        <w:t>spisy dokumentacji, która nie była ujęta w środkach ewidencyjnych, a  była przechowywana w składnicy akt;</w:t>
      </w:r>
    </w:p>
    <w:p>
      <w:pPr>
        <w:pStyle w:val="24"/>
        <w:numPr>
          <w:ilvl w:val="0"/>
          <w:numId w:val="32"/>
        </w:numPr>
        <w:tabs>
          <w:tab w:val="left" w:pos="709"/>
        </w:tabs>
        <w:spacing w:before="0" w:after="0"/>
        <w:jc w:val="both"/>
      </w:pPr>
      <w:r>
        <w:rPr>
          <w:rFonts w:ascii="Palatino Linotype" w:hAnsi="Palatino Linotype" w:cs="Palatino Linotype"/>
          <w:sz w:val="22"/>
          <w:szCs w:val="22"/>
        </w:rPr>
        <w:t>podpisy członków komisji.</w:t>
      </w:r>
    </w:p>
    <w:p>
      <w:pPr>
        <w:tabs>
          <w:tab w:val="left" w:pos="1134"/>
        </w:tabs>
        <w:jc w:val="both"/>
        <w:rPr>
          <w:rFonts w:ascii="Palatino Linotype" w:hAnsi="Palatino Linotype" w:cs="Palatino Linotype"/>
          <w:sz w:val="22"/>
          <w:szCs w:val="22"/>
        </w:rPr>
      </w:pPr>
    </w:p>
    <w:p>
      <w:pPr>
        <w:pStyle w:val="24"/>
        <w:spacing w:before="0" w:after="0"/>
        <w:jc w:val="center"/>
      </w:pPr>
      <w:r>
        <w:rPr>
          <w:rFonts w:ascii="Palatino Linotype" w:hAnsi="Palatino Linotype" w:cs="Palatino Linotype"/>
          <w:b/>
          <w:sz w:val="22"/>
          <w:szCs w:val="22"/>
        </w:rPr>
        <w:t>§ 24.</w:t>
      </w:r>
    </w:p>
    <w:p>
      <w:pPr>
        <w:numPr>
          <w:ilvl w:val="0"/>
          <w:numId w:val="33"/>
        </w:numPr>
        <w:tabs>
          <w:tab w:val="left" w:pos="450"/>
        </w:tabs>
        <w:jc w:val="both"/>
      </w:pPr>
      <w:r>
        <w:rPr>
          <w:rFonts w:ascii="Palatino Linotype" w:hAnsi="Palatino Linotype" w:cs="Palatino Linotype"/>
          <w:sz w:val="22"/>
          <w:szCs w:val="22"/>
        </w:rPr>
        <w:t>Do porządkowania zgromadzonej w składnicy akt dokumentacji, przejętej w latach wcześniejszych w stanie nieuporządkowanym, stosuje się odpowiednio przepisy instrukcji kancelaryjnej, przy czym sposób porządkowania uzgadnia się z dyrektorem archiwum państwowego, jeżeli dokumentacja nie narastała i nie była tworzona w systemie kancelaryjnym bezdziennikowym.</w:t>
      </w:r>
    </w:p>
    <w:p>
      <w:pPr>
        <w:tabs>
          <w:tab w:val="left" w:pos="450"/>
        </w:tabs>
        <w:ind w:left="720"/>
        <w:jc w:val="both"/>
        <w:rPr>
          <w:rFonts w:ascii="Palatino Linotype" w:hAnsi="Palatino Linotype" w:cs="Palatino Linotype"/>
          <w:sz w:val="22"/>
          <w:szCs w:val="22"/>
        </w:rPr>
      </w:pPr>
    </w:p>
    <w:p>
      <w:pPr>
        <w:numPr>
          <w:ilvl w:val="0"/>
          <w:numId w:val="33"/>
        </w:numPr>
        <w:tabs>
          <w:tab w:val="left" w:pos="450"/>
        </w:tabs>
        <w:jc w:val="both"/>
      </w:pPr>
      <w:r>
        <w:rPr>
          <w:rFonts w:ascii="Palatino Linotype" w:hAnsi="Palatino Linotype" w:cs="Palatino Linotype"/>
          <w:sz w:val="22"/>
          <w:szCs w:val="22"/>
        </w:rPr>
        <w:t>Celem zewidencjonowania zgromadzonej w składnicy akt dokumentacji, przejętej w latach wcześniejszych bez ewidencji, stosuje się odpowiednio przepisy instrukcji kancelaryjnej oraz instrukcji archiwalnej.</w:t>
      </w:r>
    </w:p>
    <w:p>
      <w:pPr>
        <w:pStyle w:val="24"/>
        <w:spacing w:before="0" w:after="0"/>
        <w:rPr>
          <w:rFonts w:ascii="Palatino Linotype" w:hAnsi="Palatino Linotype" w:cs="Palatino Linotype"/>
          <w:sz w:val="22"/>
          <w:szCs w:val="22"/>
        </w:rPr>
      </w:pPr>
    </w:p>
    <w:p>
      <w:pPr>
        <w:pStyle w:val="24"/>
        <w:spacing w:before="0" w:after="0"/>
        <w:jc w:val="center"/>
        <w:rPr>
          <w:rFonts w:ascii="Palatino Linotype" w:hAnsi="Palatino Linotype" w:cs="Palatino Linotype"/>
          <w:b/>
          <w:sz w:val="22"/>
          <w:szCs w:val="22"/>
        </w:rPr>
      </w:pPr>
    </w:p>
    <w:p>
      <w:pPr>
        <w:pStyle w:val="2"/>
      </w:pPr>
      <w:bookmarkStart w:id="14" w:name="__RefHeading___Toc381278074"/>
      <w:bookmarkEnd w:id="14"/>
      <w:r>
        <w:rPr>
          <w:rFonts w:ascii="Palatino Linotype" w:hAnsi="Palatino Linotype" w:cs="Palatino Linotype"/>
          <w:b w:val="0"/>
          <w:szCs w:val="24"/>
        </w:rPr>
        <w:t>ROZDZIAŁ 8</w:t>
      </w:r>
    </w:p>
    <w:p>
      <w:pPr>
        <w:pStyle w:val="3"/>
        <w:jc w:val="center"/>
      </w:pPr>
      <w:bookmarkStart w:id="15" w:name="__RefHeading___Toc381278075"/>
      <w:r>
        <w:rPr>
          <w:rFonts w:ascii="Palatino Linotype" w:hAnsi="Palatino Linotype" w:cs="Palatino Linotype"/>
          <w:b w:val="0"/>
          <w:i w:val="0"/>
          <w:sz w:val="24"/>
          <w:szCs w:val="24"/>
        </w:rPr>
        <w:t xml:space="preserve">Udostępnianie dokumentacji przechowywanej w </w:t>
      </w:r>
      <w:bookmarkEnd w:id="15"/>
      <w:r>
        <w:rPr>
          <w:rFonts w:ascii="Palatino Linotype" w:hAnsi="Palatino Linotype" w:cs="Palatino Linotype"/>
          <w:b w:val="0"/>
          <w:i w:val="0"/>
          <w:sz w:val="24"/>
          <w:szCs w:val="24"/>
        </w:rPr>
        <w:t>składnicy akt</w:t>
      </w:r>
    </w:p>
    <w:p>
      <w:pPr>
        <w:pStyle w:val="24"/>
        <w:spacing w:before="0" w:after="0"/>
        <w:rPr>
          <w:rFonts w:ascii="Palatino Linotype" w:hAnsi="Palatino Linotype" w:cs="Palatino Linotype"/>
          <w:b/>
          <w:i/>
          <w:sz w:val="22"/>
          <w:szCs w:val="22"/>
        </w:rPr>
      </w:pPr>
    </w:p>
    <w:p>
      <w:pPr>
        <w:pStyle w:val="24"/>
        <w:spacing w:before="0" w:after="120"/>
        <w:jc w:val="center"/>
      </w:pPr>
      <w:r>
        <w:rPr>
          <w:rFonts w:ascii="Palatino Linotype" w:hAnsi="Palatino Linotype" w:cs="Palatino Linotype"/>
          <w:b/>
          <w:sz w:val="22"/>
          <w:szCs w:val="22"/>
        </w:rPr>
        <w:t>§ 25.</w:t>
      </w:r>
    </w:p>
    <w:p>
      <w:pPr>
        <w:pStyle w:val="830"/>
        <w:numPr>
          <w:ilvl w:val="3"/>
          <w:numId w:val="31"/>
        </w:numPr>
      </w:pPr>
      <w:r>
        <w:rPr>
          <w:rFonts w:ascii="Palatino Linotype" w:hAnsi="Palatino Linotype" w:cs="Palatino Linotype"/>
          <w:sz w:val="22"/>
          <w:szCs w:val="22"/>
        </w:rPr>
        <w:t>Dokumentację udostępnia się:</w:t>
      </w:r>
    </w:p>
    <w:p>
      <w:pPr>
        <w:pStyle w:val="830"/>
        <w:numPr>
          <w:ilvl w:val="0"/>
          <w:numId w:val="34"/>
        </w:numPr>
        <w:spacing w:before="0" w:after="0"/>
        <w:ind w:left="851" w:hanging="425"/>
      </w:pPr>
      <w:r>
        <w:rPr>
          <w:rFonts w:ascii="Palatino Linotype" w:hAnsi="Palatino Linotype" w:cs="Palatino Linotype"/>
          <w:sz w:val="22"/>
          <w:szCs w:val="22"/>
        </w:rPr>
        <w:t>na miejscu w składnicy akt lub</w:t>
      </w:r>
    </w:p>
    <w:p>
      <w:pPr>
        <w:pStyle w:val="830"/>
        <w:numPr>
          <w:ilvl w:val="0"/>
          <w:numId w:val="34"/>
        </w:numPr>
        <w:spacing w:before="0" w:after="0"/>
        <w:ind w:left="851" w:hanging="425"/>
      </w:pPr>
      <w:r>
        <w:rPr>
          <w:rFonts w:ascii="Palatino Linotype" w:hAnsi="Palatino Linotype" w:cs="Palatino Linotype"/>
          <w:sz w:val="22"/>
          <w:szCs w:val="22"/>
        </w:rPr>
        <w:t>przez jej wypożyczenie lub</w:t>
      </w:r>
    </w:p>
    <w:p>
      <w:pPr>
        <w:pStyle w:val="830"/>
        <w:numPr>
          <w:ilvl w:val="0"/>
          <w:numId w:val="34"/>
        </w:numPr>
        <w:spacing w:before="0"/>
        <w:ind w:left="851" w:hanging="425"/>
      </w:pPr>
      <w:r>
        <w:rPr>
          <w:rFonts w:ascii="Palatino Linotype" w:hAnsi="Palatino Linotype" w:cs="Palatino Linotype"/>
          <w:sz w:val="22"/>
          <w:szCs w:val="22"/>
        </w:rPr>
        <w:t>w postaci kopii.</w:t>
      </w:r>
    </w:p>
    <w:p>
      <w:pPr>
        <w:pStyle w:val="24"/>
        <w:numPr>
          <w:ilvl w:val="3"/>
          <w:numId w:val="31"/>
        </w:numPr>
        <w:tabs>
          <w:tab w:val="left" w:pos="426"/>
        </w:tabs>
        <w:spacing w:before="0" w:after="120"/>
        <w:jc w:val="both"/>
      </w:pPr>
      <w:r>
        <w:rPr>
          <w:rFonts w:ascii="Palatino Linotype" w:hAnsi="Palatino Linotype" w:cs="Palatino Linotype"/>
          <w:sz w:val="22"/>
          <w:szCs w:val="22"/>
        </w:rPr>
        <w:t>Wypożyczając dokumentację można wykonać jej kopię zastępczą i zachować ją w składnicy akt do czasu zwrotu dokumentacji.</w:t>
      </w:r>
    </w:p>
    <w:p>
      <w:pPr>
        <w:pStyle w:val="24"/>
        <w:numPr>
          <w:ilvl w:val="3"/>
          <w:numId w:val="31"/>
        </w:numPr>
        <w:tabs>
          <w:tab w:val="left" w:pos="426"/>
        </w:tabs>
        <w:spacing w:before="0" w:after="0"/>
        <w:jc w:val="both"/>
      </w:pPr>
      <w:r>
        <w:rPr>
          <w:rFonts w:ascii="Palatino Linotype" w:hAnsi="Palatino Linotype" w:cs="Palatino Linotype"/>
          <w:sz w:val="22"/>
          <w:szCs w:val="22"/>
        </w:rPr>
        <w:t>Oryginały dokumentacji mogą być wypożyczone jedynie za pisemną zgodą kierownika komórki organizacyjnej.</w:t>
      </w:r>
    </w:p>
    <w:p>
      <w:pPr>
        <w:pStyle w:val="24"/>
        <w:spacing w:before="0" w:after="120"/>
        <w:jc w:val="center"/>
      </w:pPr>
      <w:r>
        <w:rPr>
          <w:rFonts w:ascii="Palatino Linotype" w:hAnsi="Palatino Linotype" w:cs="Palatino Linotype"/>
          <w:b/>
          <w:sz w:val="22"/>
          <w:szCs w:val="22"/>
        </w:rPr>
        <w:t>§ 26.</w:t>
      </w:r>
    </w:p>
    <w:p>
      <w:pPr>
        <w:pStyle w:val="24"/>
        <w:spacing w:before="0" w:after="0"/>
        <w:jc w:val="both"/>
      </w:pPr>
      <w:r>
        <w:rPr>
          <w:rFonts w:ascii="Palatino Linotype" w:hAnsi="Palatino Linotype" w:cs="Palatino Linotype"/>
          <w:sz w:val="22"/>
          <w:szCs w:val="22"/>
        </w:rPr>
        <w:t>Nie wolno wypożyczać poza składnicę akt dokumentacji  uszkodzonej, dokumentacji zastrzeżonej przez przekazującą je komórkę organizacyjna  oraz środków ewidencyjnych składnicy akt.</w:t>
      </w:r>
    </w:p>
    <w:p>
      <w:pPr>
        <w:pStyle w:val="24"/>
        <w:spacing w:before="0" w:after="0"/>
        <w:rPr>
          <w:rFonts w:ascii="Palatino Linotype" w:hAnsi="Palatino Linotype" w:cs="Palatino Linotype"/>
          <w:sz w:val="22"/>
          <w:szCs w:val="22"/>
        </w:rPr>
      </w:pPr>
    </w:p>
    <w:p>
      <w:pPr>
        <w:pStyle w:val="24"/>
        <w:spacing w:before="0" w:after="120"/>
        <w:jc w:val="center"/>
      </w:pPr>
      <w:r>
        <w:rPr>
          <w:rFonts w:ascii="Palatino Linotype" w:hAnsi="Palatino Linotype" w:cs="Palatino Linotype"/>
          <w:b/>
          <w:sz w:val="22"/>
          <w:szCs w:val="22"/>
        </w:rPr>
        <w:t>§ 27.</w:t>
      </w:r>
    </w:p>
    <w:p>
      <w:pPr>
        <w:pStyle w:val="830"/>
        <w:numPr>
          <w:ilvl w:val="0"/>
          <w:numId w:val="35"/>
        </w:numPr>
        <w:ind w:left="426" w:hanging="426"/>
      </w:pPr>
      <w:r>
        <w:rPr>
          <w:rFonts w:ascii="Palatino Linotype" w:hAnsi="Palatino Linotype" w:cs="Palatino Linotype"/>
          <w:sz w:val="22"/>
          <w:szCs w:val="22"/>
        </w:rPr>
        <w:t>Udostępnianie dokumentacji przechowywanej w składnicy akt odbywa się na podstawie wniosku zawierającego:</w:t>
      </w:r>
    </w:p>
    <w:p>
      <w:pPr>
        <w:pStyle w:val="830"/>
        <w:numPr>
          <w:ilvl w:val="0"/>
          <w:numId w:val="36"/>
        </w:numPr>
        <w:spacing w:before="0" w:after="0"/>
        <w:ind w:left="851" w:hanging="425"/>
      </w:pPr>
      <w:r>
        <w:rPr>
          <w:rFonts w:ascii="Palatino Linotype" w:hAnsi="Palatino Linotype" w:cs="Palatino Linotype"/>
          <w:sz w:val="22"/>
          <w:szCs w:val="22"/>
        </w:rPr>
        <w:t>datę;</w:t>
      </w:r>
    </w:p>
    <w:p>
      <w:pPr>
        <w:pStyle w:val="830"/>
        <w:numPr>
          <w:ilvl w:val="0"/>
          <w:numId w:val="36"/>
        </w:numPr>
        <w:spacing w:before="0" w:after="0"/>
        <w:ind w:left="851" w:hanging="425"/>
      </w:pPr>
      <w:r>
        <w:rPr>
          <w:rFonts w:ascii="Palatino Linotype" w:hAnsi="Palatino Linotype" w:cs="Palatino Linotype"/>
          <w:sz w:val="22"/>
          <w:szCs w:val="22"/>
        </w:rPr>
        <w:t>nazwę wnioskującego;</w:t>
      </w:r>
    </w:p>
    <w:p>
      <w:pPr>
        <w:pStyle w:val="830"/>
        <w:numPr>
          <w:ilvl w:val="0"/>
          <w:numId w:val="36"/>
        </w:numPr>
        <w:spacing w:before="0" w:after="0"/>
        <w:ind w:left="851" w:hanging="425"/>
      </w:pPr>
      <w:r>
        <w:rPr>
          <w:rFonts w:ascii="Palatino Linotype" w:hAnsi="Palatino Linotype" w:cs="Palatino Linotype"/>
          <w:sz w:val="22"/>
          <w:szCs w:val="22"/>
        </w:rPr>
        <w:t>wskazanie dokumentacji, będącej przedmiotem wnioskowania o udostępnienie, poprzez zamieszczenie we wniosku co najmniej:</w:t>
      </w:r>
    </w:p>
    <w:p>
      <w:pPr>
        <w:pStyle w:val="830"/>
        <w:numPr>
          <w:ilvl w:val="0"/>
          <w:numId w:val="37"/>
        </w:numPr>
        <w:spacing w:before="0" w:after="0"/>
        <w:ind w:left="1134" w:hanging="283"/>
      </w:pPr>
      <w:r>
        <w:rPr>
          <w:rFonts w:ascii="Palatino Linotype" w:hAnsi="Palatino Linotype" w:cs="Palatino Linotype"/>
          <w:sz w:val="22"/>
          <w:szCs w:val="22"/>
        </w:rPr>
        <w:t>informacji o nazwie komórki organizacyjnej, która dokumentację wytworzyła i zgromadziła lub przekazała,</w:t>
      </w:r>
    </w:p>
    <w:p>
      <w:pPr>
        <w:pStyle w:val="830"/>
        <w:numPr>
          <w:ilvl w:val="0"/>
          <w:numId w:val="37"/>
        </w:numPr>
        <w:spacing w:before="0" w:after="0"/>
        <w:ind w:left="1134" w:hanging="283"/>
      </w:pPr>
      <w:r>
        <w:rPr>
          <w:rFonts w:ascii="Palatino Linotype" w:hAnsi="Palatino Linotype" w:cs="Palatino Linotype"/>
          <w:sz w:val="22"/>
          <w:szCs w:val="22"/>
        </w:rPr>
        <w:t>hasła klasyfikacyjnego z wykazu akt,</w:t>
      </w:r>
    </w:p>
    <w:p>
      <w:pPr>
        <w:pStyle w:val="830"/>
        <w:numPr>
          <w:ilvl w:val="0"/>
          <w:numId w:val="37"/>
        </w:numPr>
        <w:spacing w:before="0" w:after="0"/>
        <w:ind w:left="1134" w:hanging="283"/>
      </w:pPr>
      <w:r>
        <w:rPr>
          <w:rFonts w:ascii="Palatino Linotype" w:hAnsi="Palatino Linotype" w:cs="Palatino Linotype"/>
          <w:sz w:val="22"/>
          <w:szCs w:val="22"/>
        </w:rPr>
        <w:t>dat skrajnych dokumentacji;</w:t>
      </w:r>
    </w:p>
    <w:p>
      <w:pPr>
        <w:pStyle w:val="830"/>
        <w:numPr>
          <w:ilvl w:val="0"/>
          <w:numId w:val="37"/>
        </w:numPr>
        <w:spacing w:before="0" w:after="0"/>
        <w:ind w:left="1134" w:hanging="283"/>
      </w:pPr>
      <w:r>
        <w:rPr>
          <w:rFonts w:ascii="Palatino Linotype" w:hAnsi="Palatino Linotype" w:cs="Palatino Linotype"/>
          <w:sz w:val="22"/>
          <w:szCs w:val="22"/>
        </w:rPr>
        <w:t>sygnatury archiwalnej.</w:t>
      </w:r>
    </w:p>
    <w:p>
      <w:pPr>
        <w:pStyle w:val="830"/>
        <w:numPr>
          <w:ilvl w:val="0"/>
          <w:numId w:val="36"/>
        </w:numPr>
        <w:spacing w:before="0" w:after="0"/>
        <w:ind w:left="851" w:hanging="425"/>
      </w:pPr>
      <w:r>
        <w:rPr>
          <w:rFonts w:ascii="Palatino Linotype" w:hAnsi="Palatino Linotype" w:cs="Palatino Linotype"/>
          <w:sz w:val="22"/>
          <w:szCs w:val="22"/>
        </w:rPr>
        <w:t>informację o sposobie udostępnienia;</w:t>
      </w:r>
    </w:p>
    <w:p>
      <w:pPr>
        <w:pStyle w:val="830"/>
        <w:numPr>
          <w:ilvl w:val="0"/>
          <w:numId w:val="36"/>
        </w:numPr>
        <w:spacing w:before="0" w:after="0"/>
        <w:ind w:left="851" w:hanging="425"/>
      </w:pPr>
      <w:r>
        <w:rPr>
          <w:rFonts w:ascii="Palatino Linotype" w:hAnsi="Palatino Linotype" w:cs="Palatino Linotype"/>
          <w:sz w:val="22"/>
          <w:szCs w:val="22"/>
        </w:rPr>
        <w:t>imię, nazwisko i podpis osoby, która wnosi o udostępnienie;</w:t>
      </w:r>
    </w:p>
    <w:p>
      <w:pPr>
        <w:pStyle w:val="830"/>
        <w:numPr>
          <w:ilvl w:val="0"/>
          <w:numId w:val="36"/>
        </w:numPr>
        <w:spacing w:before="0" w:after="0"/>
        <w:ind w:left="851" w:hanging="425"/>
      </w:pPr>
      <w:r>
        <w:rPr>
          <w:rFonts w:ascii="Palatino Linotype" w:hAnsi="Palatino Linotype" w:cs="Palatino Linotype"/>
          <w:sz w:val="22"/>
          <w:szCs w:val="22"/>
        </w:rPr>
        <w:t xml:space="preserve">w przypadku osób spoza </w:t>
      </w:r>
      <w:r>
        <w:rPr>
          <w:rFonts w:ascii="Palatino Linotype" w:hAnsi="Palatino Linotype" w:cs="Palatino Linotype"/>
          <w:color w:val="000000"/>
          <w:sz w:val="22"/>
          <w:szCs w:val="22"/>
        </w:rPr>
        <w:t>podmiotu</w:t>
      </w:r>
      <w:r>
        <w:rPr>
          <w:rFonts w:ascii="Palatino Linotype" w:hAnsi="Palatino Linotype" w:cs="Palatino Linotype"/>
          <w:sz w:val="22"/>
          <w:szCs w:val="22"/>
        </w:rPr>
        <w:t>:</w:t>
      </w:r>
    </w:p>
    <w:p>
      <w:pPr>
        <w:pStyle w:val="830"/>
        <w:numPr>
          <w:ilvl w:val="0"/>
          <w:numId w:val="38"/>
        </w:numPr>
        <w:spacing w:before="0" w:after="0"/>
        <w:ind w:left="1134" w:hanging="283"/>
      </w:pPr>
      <w:r>
        <w:rPr>
          <w:rFonts w:ascii="Palatino Linotype" w:hAnsi="Palatino Linotype" w:cs="Palatino Linotype"/>
          <w:sz w:val="22"/>
          <w:szCs w:val="22"/>
        </w:rPr>
        <w:t>cel udostępnienia,</w:t>
      </w:r>
    </w:p>
    <w:p>
      <w:pPr>
        <w:pStyle w:val="830"/>
        <w:numPr>
          <w:ilvl w:val="0"/>
          <w:numId w:val="38"/>
        </w:numPr>
        <w:spacing w:before="0" w:after="0"/>
        <w:ind w:left="1134" w:hanging="283"/>
      </w:pPr>
      <w:r>
        <w:rPr>
          <w:rFonts w:ascii="Palatino Linotype" w:hAnsi="Palatino Linotype" w:cs="Palatino Linotype"/>
          <w:sz w:val="22"/>
          <w:szCs w:val="22"/>
        </w:rPr>
        <w:t>uzasadnienie.</w:t>
      </w:r>
    </w:p>
    <w:p>
      <w:pPr>
        <w:numPr>
          <w:ilvl w:val="0"/>
          <w:numId w:val="35"/>
        </w:numPr>
        <w:tabs>
          <w:tab w:val="left" w:pos="426"/>
        </w:tabs>
        <w:spacing w:after="120"/>
        <w:ind w:left="426" w:hanging="426"/>
        <w:jc w:val="both"/>
      </w:pPr>
      <w:r>
        <w:rPr>
          <w:rFonts w:ascii="Palatino Linotype" w:hAnsi="Palatino Linotype" w:cs="Palatino Linotype"/>
          <w:sz w:val="22"/>
          <w:szCs w:val="22"/>
        </w:rPr>
        <w:t xml:space="preserve">Do udostępnienia dokumentacji pracownikom </w:t>
      </w:r>
      <w:r>
        <w:rPr>
          <w:rFonts w:ascii="Palatino Linotype" w:hAnsi="Palatino Linotype" w:cs="Palatino Linotype"/>
          <w:color w:val="000000"/>
          <w:sz w:val="22"/>
          <w:szCs w:val="22"/>
        </w:rPr>
        <w:t>podmiotu</w:t>
      </w:r>
      <w:r>
        <w:rPr>
          <w:rFonts w:ascii="Palatino Linotype" w:hAnsi="Palatino Linotype" w:cs="Palatino Linotype"/>
          <w:sz w:val="22"/>
          <w:szCs w:val="22"/>
        </w:rPr>
        <w:t xml:space="preserve"> jest wymagana zgoda kierownika komórki organizacyjnej, która dokumentację wytworzyła i zgromadziła lub przekazała do składnicy akt. W przypadku gdy nie ma takiej możliwości, zgodę wydaje kierownik podmiotu</w:t>
      </w:r>
      <w:r>
        <w:rPr>
          <w:rFonts w:ascii="Palatino Linotype" w:hAnsi="Palatino Linotype" w:cs="Palatino Linotype"/>
          <w:i/>
          <w:sz w:val="22"/>
          <w:szCs w:val="22"/>
        </w:rPr>
        <w:t>.</w:t>
      </w:r>
    </w:p>
    <w:p>
      <w:pPr>
        <w:numPr>
          <w:ilvl w:val="0"/>
          <w:numId w:val="35"/>
        </w:numPr>
        <w:tabs>
          <w:tab w:val="left" w:pos="426"/>
        </w:tabs>
        <w:spacing w:after="120"/>
        <w:ind w:left="426" w:hanging="426"/>
        <w:jc w:val="both"/>
      </w:pPr>
      <w:r>
        <w:rPr>
          <w:rFonts w:ascii="Palatino Linotype" w:hAnsi="Palatino Linotype" w:cs="Palatino Linotype"/>
          <w:sz w:val="22"/>
          <w:szCs w:val="22"/>
        </w:rPr>
        <w:t xml:space="preserve">Do udostępnienia dokumentacji osobom spoza </w:t>
      </w:r>
      <w:r>
        <w:rPr>
          <w:rFonts w:ascii="Palatino Linotype" w:hAnsi="Palatino Linotype" w:cs="Palatino Linotype"/>
          <w:color w:val="000000"/>
          <w:sz w:val="22"/>
          <w:szCs w:val="22"/>
        </w:rPr>
        <w:t>podmiotu</w:t>
      </w:r>
      <w:r>
        <w:rPr>
          <w:rFonts w:ascii="Palatino Linotype" w:hAnsi="Palatino Linotype" w:cs="Palatino Linotype"/>
          <w:sz w:val="22"/>
          <w:szCs w:val="22"/>
        </w:rPr>
        <w:t xml:space="preserve"> jest wymagane zezwolenie kierownika podmiotu</w:t>
      </w:r>
      <w:r>
        <w:rPr>
          <w:rFonts w:ascii="Palatino Linotype" w:hAnsi="Palatino Linotype" w:cs="Palatino Linotype"/>
          <w:i/>
          <w:sz w:val="22"/>
          <w:szCs w:val="22"/>
        </w:rPr>
        <w:t>.</w:t>
      </w:r>
    </w:p>
    <w:p>
      <w:pPr>
        <w:rPr>
          <w:rFonts w:ascii="Palatino Linotype" w:hAnsi="Palatino Linotype" w:cs="Palatino Linotype"/>
          <w:b/>
          <w:sz w:val="22"/>
          <w:szCs w:val="22"/>
        </w:rPr>
      </w:pPr>
    </w:p>
    <w:p>
      <w:pPr>
        <w:pStyle w:val="24"/>
        <w:spacing w:before="0" w:after="0"/>
        <w:jc w:val="center"/>
      </w:pPr>
      <w:r>
        <w:rPr>
          <w:rFonts w:ascii="Palatino Linotype" w:hAnsi="Palatino Linotype" w:cs="Palatino Linotype"/>
          <w:b/>
          <w:sz w:val="22"/>
          <w:szCs w:val="22"/>
        </w:rPr>
        <w:t>§ 28.</w:t>
      </w:r>
    </w:p>
    <w:p>
      <w:pPr>
        <w:pStyle w:val="24"/>
        <w:numPr>
          <w:ilvl w:val="0"/>
          <w:numId w:val="39"/>
        </w:numPr>
        <w:tabs>
          <w:tab w:val="left" w:pos="426"/>
        </w:tabs>
        <w:spacing w:before="0" w:after="120"/>
        <w:ind w:left="426" w:hanging="426"/>
        <w:jc w:val="both"/>
      </w:pPr>
      <w:r>
        <w:rPr>
          <w:rFonts w:ascii="Palatino Linotype" w:hAnsi="Palatino Linotype" w:cs="Palatino Linotype"/>
          <w:sz w:val="22"/>
          <w:szCs w:val="22"/>
        </w:rPr>
        <w:t>Ko</w:t>
      </w:r>
      <w:r>
        <w:rPr>
          <w:rFonts w:ascii="Palatino Linotype" w:hAnsi="Palatino Linotype" w:cs="Palatino Linotype"/>
          <w:b/>
          <w:sz w:val="22"/>
          <w:szCs w:val="22"/>
        </w:rPr>
        <w:t>r</w:t>
      </w:r>
      <w:r>
        <w:rPr>
          <w:rFonts w:ascii="Palatino Linotype" w:hAnsi="Palatino Linotype" w:cs="Palatino Linotype"/>
          <w:sz w:val="22"/>
          <w:szCs w:val="22"/>
        </w:rPr>
        <w:t>zystający z dokumentacji ponosi pełną odpowiedzialność za stan udostępnianej dokumentacji.</w:t>
      </w:r>
    </w:p>
    <w:p>
      <w:pPr>
        <w:pStyle w:val="24"/>
        <w:numPr>
          <w:ilvl w:val="0"/>
          <w:numId w:val="39"/>
        </w:numPr>
        <w:tabs>
          <w:tab w:val="left" w:pos="426"/>
        </w:tabs>
        <w:spacing w:before="0" w:after="0"/>
        <w:ind w:left="426" w:hanging="426"/>
        <w:jc w:val="both"/>
      </w:pPr>
      <w:r>
        <w:rPr>
          <w:rFonts w:ascii="Palatino Linotype" w:hAnsi="Palatino Linotype" w:cs="Palatino Linotype"/>
          <w:sz w:val="22"/>
          <w:szCs w:val="22"/>
        </w:rPr>
        <w:t>Niedopuszczalne jest:</w:t>
      </w:r>
    </w:p>
    <w:p>
      <w:pPr>
        <w:numPr>
          <w:ilvl w:val="3"/>
          <w:numId w:val="40"/>
        </w:numPr>
        <w:jc w:val="both"/>
      </w:pPr>
      <w:r>
        <w:rPr>
          <w:rFonts w:ascii="Palatino Linotype" w:hAnsi="Palatino Linotype" w:cs="Palatino Linotype"/>
          <w:sz w:val="22"/>
          <w:szCs w:val="22"/>
        </w:rPr>
        <w:t>wyłączanie z udostępnianej dokumentacji pojedynczych przesyłek i pism;</w:t>
      </w:r>
    </w:p>
    <w:p>
      <w:pPr>
        <w:numPr>
          <w:ilvl w:val="3"/>
          <w:numId w:val="40"/>
        </w:numPr>
        <w:jc w:val="both"/>
      </w:pPr>
      <w:r>
        <w:rPr>
          <w:rFonts w:ascii="Palatino Linotype" w:hAnsi="Palatino Linotype" w:cs="Palatino Linotype"/>
          <w:sz w:val="22"/>
          <w:szCs w:val="22"/>
        </w:rPr>
        <w:t>przekazywanie dokumentacji innym osobom, komórkom organizacyjnym bez wiedzy archiwisty;</w:t>
      </w:r>
    </w:p>
    <w:p>
      <w:pPr>
        <w:numPr>
          <w:ilvl w:val="3"/>
          <w:numId w:val="40"/>
        </w:numPr>
        <w:jc w:val="both"/>
      </w:pPr>
      <w:r>
        <w:rPr>
          <w:rFonts w:ascii="Palatino Linotype" w:hAnsi="Palatino Linotype" w:cs="Palatino Linotype"/>
          <w:sz w:val="22"/>
          <w:szCs w:val="22"/>
        </w:rPr>
        <w:t>nanoszenie na dokumentacji adnotacji i uwag.</w:t>
      </w:r>
    </w:p>
    <w:p>
      <w:pPr>
        <w:pStyle w:val="24"/>
        <w:spacing w:before="0" w:after="0"/>
        <w:rPr>
          <w:rFonts w:ascii="Palatino Linotype" w:hAnsi="Palatino Linotype" w:cs="Palatino Linotype"/>
          <w:sz w:val="22"/>
          <w:szCs w:val="22"/>
        </w:rPr>
      </w:pPr>
    </w:p>
    <w:p>
      <w:pPr>
        <w:pStyle w:val="24"/>
        <w:spacing w:before="0" w:after="0"/>
        <w:jc w:val="center"/>
      </w:pPr>
      <w:r>
        <w:rPr>
          <w:rFonts w:ascii="Palatino Linotype" w:hAnsi="Palatino Linotype" w:cs="Palatino Linotype"/>
          <w:b/>
          <w:sz w:val="22"/>
          <w:szCs w:val="22"/>
        </w:rPr>
        <w:t>§ 29.</w:t>
      </w:r>
    </w:p>
    <w:p>
      <w:pPr>
        <w:pStyle w:val="24"/>
        <w:numPr>
          <w:ilvl w:val="0"/>
          <w:numId w:val="41"/>
        </w:numPr>
        <w:tabs>
          <w:tab w:val="left" w:pos="426"/>
        </w:tabs>
        <w:spacing w:before="0" w:after="120"/>
        <w:ind w:left="426" w:hanging="426"/>
        <w:jc w:val="both"/>
      </w:pPr>
      <w:r>
        <w:rPr>
          <w:rFonts w:ascii="Palatino Linotype" w:hAnsi="Palatino Linotype" w:cs="Palatino Linotype"/>
          <w:sz w:val="22"/>
          <w:szCs w:val="22"/>
        </w:rPr>
        <w:t>Archiwista sprawdza stan udostępnianej dokumentacji przed jej udostępnieniem oraz po jej zwrocie.</w:t>
      </w:r>
    </w:p>
    <w:p>
      <w:pPr>
        <w:pStyle w:val="24"/>
        <w:numPr>
          <w:ilvl w:val="0"/>
          <w:numId w:val="41"/>
        </w:numPr>
        <w:tabs>
          <w:tab w:val="left" w:pos="426"/>
        </w:tabs>
        <w:spacing w:before="0" w:after="0"/>
        <w:ind w:left="426" w:hanging="426"/>
        <w:jc w:val="both"/>
      </w:pPr>
      <w:r>
        <w:rPr>
          <w:rFonts w:ascii="Palatino Linotype" w:hAnsi="Palatino Linotype" w:cs="Palatino Linotype"/>
          <w:sz w:val="22"/>
          <w:szCs w:val="22"/>
        </w:rPr>
        <w:t>W przypadku stwierdzenia braków lub uszkodzeń zwracanej dokumentacji lub stwierdzenia zagubienia udostępnionej dokumentacji archiwista sporządza protokół, w którym zamieszcza co najmniej następujące informacje:</w:t>
      </w:r>
    </w:p>
    <w:p>
      <w:pPr>
        <w:pStyle w:val="24"/>
        <w:numPr>
          <w:ilvl w:val="0"/>
          <w:numId w:val="42"/>
        </w:numPr>
        <w:tabs>
          <w:tab w:val="left" w:pos="426"/>
        </w:tabs>
        <w:spacing w:before="0" w:after="0"/>
        <w:ind w:left="709" w:hanging="283"/>
        <w:jc w:val="both"/>
      </w:pPr>
      <w:r>
        <w:rPr>
          <w:rFonts w:ascii="Palatino Linotype" w:hAnsi="Palatino Linotype" w:cs="Palatino Linotype"/>
          <w:sz w:val="22"/>
          <w:szCs w:val="22"/>
        </w:rPr>
        <w:t>datę sporządzenia,</w:t>
      </w:r>
    </w:p>
    <w:p>
      <w:pPr>
        <w:pStyle w:val="24"/>
        <w:numPr>
          <w:ilvl w:val="0"/>
          <w:numId w:val="42"/>
        </w:numPr>
        <w:tabs>
          <w:tab w:val="left" w:pos="426"/>
        </w:tabs>
        <w:spacing w:before="0" w:after="0"/>
        <w:ind w:left="709" w:hanging="283"/>
        <w:jc w:val="both"/>
      </w:pPr>
      <w:r>
        <w:rPr>
          <w:rFonts w:ascii="Palatino Linotype" w:hAnsi="Palatino Linotype" w:cs="Palatino Linotype"/>
          <w:sz w:val="22"/>
          <w:szCs w:val="22"/>
        </w:rPr>
        <w:t>imię i nazwisko osoby, która uszkodziła lub zagubiła akta,</w:t>
      </w:r>
    </w:p>
    <w:p>
      <w:pPr>
        <w:pStyle w:val="24"/>
        <w:numPr>
          <w:ilvl w:val="0"/>
          <w:numId w:val="42"/>
        </w:numPr>
        <w:tabs>
          <w:tab w:val="left" w:pos="426"/>
        </w:tabs>
        <w:spacing w:before="0" w:after="0"/>
        <w:ind w:left="709" w:hanging="283"/>
        <w:jc w:val="both"/>
      </w:pPr>
      <w:r>
        <w:rPr>
          <w:rFonts w:ascii="Palatino Linotype" w:hAnsi="Palatino Linotype" w:cs="Palatino Linotype"/>
          <w:sz w:val="22"/>
          <w:szCs w:val="22"/>
        </w:rPr>
        <w:t>opis przedmiotu uszkodzenia lub zagubienia</w:t>
      </w:r>
      <w:r>
        <w:rPr>
          <w:rFonts w:ascii="Palatino Linotype" w:hAnsi="Palatino Linotype" w:cs="Palatino Linotype"/>
        </w:rPr>
        <w:t>.</w:t>
      </w:r>
    </w:p>
    <w:p>
      <w:pPr>
        <w:pStyle w:val="24"/>
        <w:tabs>
          <w:tab w:val="left" w:pos="426"/>
        </w:tabs>
        <w:spacing w:before="0" w:after="0"/>
        <w:jc w:val="both"/>
        <w:rPr>
          <w:rFonts w:ascii="Palatino Linotype" w:hAnsi="Palatino Linotype" w:cs="Palatino Linotype"/>
          <w:sz w:val="22"/>
          <w:szCs w:val="22"/>
        </w:rPr>
      </w:pPr>
    </w:p>
    <w:p>
      <w:pPr>
        <w:pStyle w:val="24"/>
        <w:numPr>
          <w:ilvl w:val="0"/>
          <w:numId w:val="41"/>
        </w:numPr>
        <w:tabs>
          <w:tab w:val="left" w:pos="426"/>
        </w:tabs>
        <w:spacing w:before="0" w:after="0"/>
        <w:ind w:left="426" w:hanging="426"/>
        <w:jc w:val="both"/>
      </w:pPr>
      <w:r>
        <w:rPr>
          <w:rFonts w:ascii="Palatino Linotype" w:hAnsi="Palatino Linotype" w:cs="Palatino Linotype"/>
          <w:sz w:val="22"/>
          <w:szCs w:val="22"/>
        </w:rPr>
        <w:t xml:space="preserve">Protokół, o którym mowa w ust. 2, sporządzany jest  w trzech egzemplarzach, z których jeden umieszcza się w miejscu brakującej lub uszkodzonej  dokumentacji, drugi przechowuje się w składnicy akt, w przeznaczonej na ten cel teczce aktowej, trzeci przekazuje się kierownikowi komórki organizacyjnej, która dokumenty wypożyczyła celem wyjaśnienia okoliczności sprawy. </w:t>
      </w:r>
    </w:p>
    <w:p>
      <w:pPr>
        <w:pStyle w:val="24"/>
        <w:spacing w:before="0" w:after="0"/>
        <w:jc w:val="both"/>
        <w:rPr>
          <w:rFonts w:ascii="Palatino Linotype" w:hAnsi="Palatino Linotype" w:cs="Palatino Linotype"/>
          <w:sz w:val="22"/>
          <w:szCs w:val="22"/>
        </w:rPr>
      </w:pPr>
    </w:p>
    <w:p>
      <w:pPr>
        <w:pStyle w:val="24"/>
        <w:spacing w:before="0" w:after="0"/>
        <w:jc w:val="center"/>
      </w:pPr>
      <w:r>
        <w:rPr>
          <w:rFonts w:ascii="Palatino Linotype" w:hAnsi="Palatino Linotype" w:cs="Palatino Linotype"/>
          <w:b/>
          <w:sz w:val="22"/>
          <w:szCs w:val="22"/>
        </w:rPr>
        <w:t>§ 30.</w:t>
      </w:r>
    </w:p>
    <w:p>
      <w:pPr>
        <w:pStyle w:val="24"/>
        <w:tabs>
          <w:tab w:val="left" w:pos="0"/>
        </w:tabs>
        <w:spacing w:before="0" w:after="0"/>
        <w:jc w:val="both"/>
      </w:pPr>
      <w:r>
        <w:rPr>
          <w:rFonts w:ascii="Palatino Linotype" w:hAnsi="Palatino Linotype" w:cs="Palatino Linotype"/>
          <w:sz w:val="22"/>
          <w:szCs w:val="22"/>
        </w:rPr>
        <w:t>Archiwista w przyjęty w podmiocie</w:t>
      </w:r>
      <w:r>
        <w:rPr>
          <w:rFonts w:ascii="Palatino Linotype" w:hAnsi="Palatino Linotype" w:cs="Palatino Linotype"/>
          <w:color w:val="000000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sposób odnotowuje każde udostępnieni dokumentacji z podaniem daty udostępnienia, a w przypadku jej wypożyczenia poza składnicę akt – także daty zwrotu do składnicy akt.</w:t>
      </w:r>
    </w:p>
    <w:p>
      <w:pPr>
        <w:pStyle w:val="24"/>
        <w:spacing w:before="0" w:after="0"/>
        <w:rPr>
          <w:rFonts w:ascii="Palatino Linotype" w:hAnsi="Palatino Linotype" w:cs="Palatino Linotype"/>
          <w:sz w:val="22"/>
          <w:szCs w:val="22"/>
        </w:rPr>
      </w:pPr>
    </w:p>
    <w:p>
      <w:pPr>
        <w:jc w:val="center"/>
        <w:rPr>
          <w:rFonts w:ascii="Palatino Linotype" w:hAnsi="Palatino Linotype" w:cs="Palatino Linotype"/>
          <w:b/>
          <w:caps/>
          <w:sz w:val="22"/>
          <w:szCs w:val="22"/>
        </w:rPr>
      </w:pPr>
    </w:p>
    <w:p>
      <w:pPr>
        <w:pStyle w:val="2"/>
      </w:pPr>
      <w:bookmarkStart w:id="16" w:name="__RefHeading___Toc381278076"/>
      <w:bookmarkEnd w:id="16"/>
      <w:r>
        <w:rPr>
          <w:rFonts w:ascii="Palatino Linotype" w:hAnsi="Palatino Linotype" w:cs="Palatino Linotype"/>
          <w:b w:val="0"/>
          <w:szCs w:val="24"/>
        </w:rPr>
        <w:t>ROZDZIAŁ 9</w:t>
      </w:r>
    </w:p>
    <w:p>
      <w:pPr>
        <w:pStyle w:val="3"/>
        <w:jc w:val="center"/>
      </w:pPr>
      <w:bookmarkStart w:id="17" w:name="__RefHeading___Toc381278077"/>
      <w:r>
        <w:rPr>
          <w:rFonts w:ascii="Palatino Linotype" w:hAnsi="Palatino Linotype" w:cs="Palatino Linotype"/>
          <w:b w:val="0"/>
          <w:i w:val="0"/>
          <w:sz w:val="24"/>
          <w:szCs w:val="24"/>
        </w:rPr>
        <w:t xml:space="preserve">Wycofywanie dokumentacji ze stanu </w:t>
      </w:r>
      <w:bookmarkEnd w:id="17"/>
      <w:r>
        <w:rPr>
          <w:rFonts w:ascii="Palatino Linotype" w:hAnsi="Palatino Linotype" w:cs="Palatino Linotype"/>
          <w:b w:val="0"/>
          <w:i w:val="0"/>
          <w:sz w:val="24"/>
          <w:szCs w:val="24"/>
        </w:rPr>
        <w:t>składnicy akt</w:t>
      </w:r>
    </w:p>
    <w:p>
      <w:pPr>
        <w:jc w:val="center"/>
        <w:rPr>
          <w:rFonts w:ascii="Palatino Linotype" w:hAnsi="Palatino Linotype" w:cs="Palatino Linotype"/>
          <w:b/>
          <w:i/>
          <w:sz w:val="22"/>
          <w:szCs w:val="22"/>
        </w:rPr>
      </w:pPr>
    </w:p>
    <w:p>
      <w:pPr>
        <w:pStyle w:val="829"/>
        <w:spacing w:before="0" w:after="0"/>
        <w:jc w:val="center"/>
      </w:pPr>
      <w:r>
        <w:rPr>
          <w:rFonts w:ascii="Palatino Linotype" w:hAnsi="Palatino Linotype" w:cs="Palatino Linotype"/>
          <w:b/>
          <w:sz w:val="22"/>
          <w:szCs w:val="22"/>
        </w:rPr>
        <w:t>§ 31.</w:t>
      </w:r>
    </w:p>
    <w:p>
      <w:pPr>
        <w:jc w:val="both"/>
      </w:pPr>
      <w:r>
        <w:rPr>
          <w:rFonts w:ascii="Palatino Linotype" w:hAnsi="Palatino Linotype" w:cs="Palatino Linotype"/>
          <w:sz w:val="22"/>
          <w:szCs w:val="22"/>
        </w:rPr>
        <w:t>W przypadku wznowienia sprawy w komórce organizacyjnej, której dokumentacja została już przekazana do składnicy akt, archiwista na wniosek kierownika komórki organizacyjnej wycofuje ją ze składnicy akt i przekazuje do tej komórki.</w:t>
      </w:r>
    </w:p>
    <w:p>
      <w:pPr>
        <w:jc w:val="both"/>
        <w:rPr>
          <w:rFonts w:ascii="Palatino Linotype" w:hAnsi="Palatino Linotype" w:cs="Palatino Linotype"/>
          <w:sz w:val="22"/>
          <w:szCs w:val="22"/>
        </w:rPr>
      </w:pPr>
    </w:p>
    <w:p>
      <w:pPr>
        <w:pStyle w:val="829"/>
        <w:spacing w:before="0" w:after="0"/>
        <w:jc w:val="center"/>
      </w:pPr>
      <w:r>
        <w:rPr>
          <w:rFonts w:ascii="Palatino Linotype" w:hAnsi="Palatino Linotype" w:cs="Palatino Linotype"/>
          <w:b/>
          <w:sz w:val="22"/>
          <w:szCs w:val="22"/>
        </w:rPr>
        <w:t>§ 32.</w:t>
      </w:r>
    </w:p>
    <w:p>
      <w:pPr>
        <w:numPr>
          <w:ilvl w:val="0"/>
          <w:numId w:val="43"/>
        </w:numPr>
        <w:tabs>
          <w:tab w:val="left" w:pos="284"/>
        </w:tabs>
        <w:ind w:left="284" w:hanging="284"/>
        <w:jc w:val="both"/>
      </w:pPr>
      <w:r>
        <w:rPr>
          <w:rFonts w:ascii="Palatino Linotype" w:hAnsi="Palatino Linotype" w:cs="Palatino Linotype"/>
          <w:sz w:val="22"/>
          <w:szCs w:val="22"/>
        </w:rPr>
        <w:t>Wycofanie dokumentacji ze składnicy akt polega na:</w:t>
      </w:r>
    </w:p>
    <w:p>
      <w:pPr>
        <w:numPr>
          <w:ilvl w:val="3"/>
          <w:numId w:val="44"/>
        </w:numPr>
        <w:ind w:left="567" w:hanging="283"/>
        <w:jc w:val="both"/>
      </w:pPr>
      <w:r>
        <w:rPr>
          <w:rFonts w:ascii="Palatino Linotype" w:hAnsi="Palatino Linotype" w:cs="Palatino Linotype"/>
          <w:sz w:val="22"/>
          <w:szCs w:val="22"/>
        </w:rPr>
        <w:t>przyporządkowaniu informacji o dacie i numerze protokołu wycofania do pozycji spisu zdawczo-odbiorczego, w którym ujęta jest wycofywana dokumentacja;</w:t>
      </w:r>
    </w:p>
    <w:p>
      <w:pPr>
        <w:numPr>
          <w:ilvl w:val="3"/>
          <w:numId w:val="44"/>
        </w:numPr>
        <w:ind w:left="567" w:hanging="283"/>
        <w:jc w:val="both"/>
      </w:pPr>
      <w:r>
        <w:rPr>
          <w:rFonts w:ascii="Palatino Linotype" w:hAnsi="Palatino Linotype" w:cs="Palatino Linotype"/>
          <w:sz w:val="22"/>
          <w:szCs w:val="22"/>
        </w:rPr>
        <w:t>sporządzeniu protokołu z wycofania dokumentacji z ewidencji składnicy akt zawierającego:</w:t>
      </w:r>
    </w:p>
    <w:p>
      <w:pPr>
        <w:numPr>
          <w:ilvl w:val="0"/>
          <w:numId w:val="45"/>
        </w:numPr>
        <w:ind w:left="851" w:hanging="284"/>
        <w:jc w:val="both"/>
      </w:pPr>
      <w:r>
        <w:rPr>
          <w:rFonts w:ascii="Palatino Linotype" w:hAnsi="Palatino Linotype" w:cs="Palatino Linotype"/>
          <w:sz w:val="22"/>
          <w:szCs w:val="22"/>
        </w:rPr>
        <w:t>datę wycofania,</w:t>
      </w:r>
    </w:p>
    <w:p>
      <w:pPr>
        <w:numPr>
          <w:ilvl w:val="0"/>
          <w:numId w:val="45"/>
        </w:numPr>
        <w:ind w:left="851" w:hanging="284"/>
        <w:jc w:val="both"/>
      </w:pPr>
      <w:r>
        <w:rPr>
          <w:rFonts w:ascii="Palatino Linotype" w:hAnsi="Palatino Linotype" w:cs="Palatino Linotype"/>
          <w:sz w:val="22"/>
          <w:szCs w:val="22"/>
        </w:rPr>
        <w:t>numer protokołu,</w:t>
      </w:r>
    </w:p>
    <w:p>
      <w:pPr>
        <w:numPr>
          <w:ilvl w:val="0"/>
          <w:numId w:val="45"/>
        </w:numPr>
        <w:ind w:left="851" w:hanging="284"/>
        <w:jc w:val="both"/>
      </w:pPr>
      <w:r>
        <w:rPr>
          <w:rFonts w:ascii="Palatino Linotype" w:hAnsi="Palatino Linotype" w:cs="Palatino Linotype"/>
          <w:sz w:val="22"/>
          <w:szCs w:val="22"/>
        </w:rPr>
        <w:t>nazwę komórki organizacyjnej, do której dokumentację wycofano,</w:t>
      </w:r>
    </w:p>
    <w:p>
      <w:pPr>
        <w:numPr>
          <w:ilvl w:val="0"/>
          <w:numId w:val="45"/>
        </w:numPr>
        <w:ind w:left="851" w:hanging="284"/>
        <w:jc w:val="both"/>
      </w:pPr>
      <w:r>
        <w:rPr>
          <w:rFonts w:ascii="Palatino Linotype" w:hAnsi="Palatino Linotype" w:cs="Palatino Linotype"/>
          <w:sz w:val="22"/>
          <w:szCs w:val="22"/>
        </w:rPr>
        <w:t>tytuł teczki aktowej oraz tytuł sprawy,</w:t>
      </w:r>
    </w:p>
    <w:p>
      <w:pPr>
        <w:numPr>
          <w:ilvl w:val="0"/>
          <w:numId w:val="45"/>
        </w:numPr>
        <w:spacing w:after="120"/>
        <w:ind w:left="851" w:hanging="284"/>
        <w:jc w:val="both"/>
      </w:pPr>
      <w:r>
        <w:rPr>
          <w:rFonts w:ascii="Palatino Linotype" w:hAnsi="Palatino Linotype" w:cs="Palatino Linotype"/>
          <w:sz w:val="22"/>
          <w:szCs w:val="22"/>
        </w:rPr>
        <w:t>sygnaturę archiwalną teczki aktowej.</w:t>
      </w:r>
    </w:p>
    <w:p>
      <w:pPr>
        <w:numPr>
          <w:ilvl w:val="2"/>
          <w:numId w:val="8"/>
        </w:numPr>
        <w:tabs>
          <w:tab w:val="left" w:pos="426"/>
        </w:tabs>
        <w:ind w:left="426" w:hanging="426"/>
        <w:jc w:val="both"/>
      </w:pPr>
      <w:r>
        <w:rPr>
          <w:rFonts w:ascii="Palatino Linotype" w:hAnsi="Palatino Linotype" w:cs="Palatino Linotype"/>
          <w:sz w:val="22"/>
          <w:szCs w:val="22"/>
        </w:rPr>
        <w:t>W trakcie przekazywania wycofywanej dokumentacji ze składnicy akt do komórki organizacyjnej protokół podpisują archiwista i kierownik komórki organizacyjnej.</w:t>
      </w:r>
    </w:p>
    <w:p>
      <w:pPr>
        <w:jc w:val="both"/>
        <w:rPr>
          <w:rFonts w:ascii="Palatino Linotype" w:hAnsi="Palatino Linotype" w:cs="Palatino Linotype"/>
          <w:sz w:val="22"/>
          <w:szCs w:val="22"/>
        </w:rPr>
      </w:pPr>
    </w:p>
    <w:p>
      <w:pPr>
        <w:pStyle w:val="2"/>
      </w:pPr>
      <w:bookmarkStart w:id="18" w:name="__RefHeading___Toc381278078"/>
      <w:bookmarkEnd w:id="18"/>
      <w:r>
        <w:rPr>
          <w:rFonts w:ascii="Palatino Linotype" w:hAnsi="Palatino Linotype" w:cs="Palatino Linotype"/>
          <w:b w:val="0"/>
          <w:szCs w:val="24"/>
        </w:rPr>
        <w:t>ROZDZIAŁ 10</w:t>
      </w:r>
    </w:p>
    <w:p>
      <w:pPr>
        <w:pStyle w:val="3"/>
        <w:jc w:val="center"/>
      </w:pPr>
      <w:bookmarkStart w:id="19" w:name="__RefHeading___Toc381278079"/>
      <w:bookmarkEnd w:id="19"/>
      <w:r>
        <w:rPr>
          <w:rFonts w:ascii="Palatino Linotype" w:hAnsi="Palatino Linotype" w:cs="Palatino Linotype"/>
          <w:b w:val="0"/>
          <w:i w:val="0"/>
          <w:sz w:val="24"/>
          <w:szCs w:val="24"/>
        </w:rPr>
        <w:t>Brakowanie dokumentacji niearchiwalnej</w:t>
      </w:r>
    </w:p>
    <w:p>
      <w:pPr>
        <w:pStyle w:val="24"/>
        <w:spacing w:before="0" w:after="0"/>
        <w:jc w:val="center"/>
        <w:rPr>
          <w:rFonts w:ascii="Palatino Linotype" w:hAnsi="Palatino Linotype" w:cs="Palatino Linotype"/>
          <w:b/>
          <w:i/>
          <w:sz w:val="22"/>
          <w:szCs w:val="22"/>
        </w:rPr>
      </w:pPr>
    </w:p>
    <w:p>
      <w:pPr>
        <w:pStyle w:val="24"/>
        <w:spacing w:before="0" w:after="0"/>
        <w:jc w:val="center"/>
      </w:pPr>
      <w:r>
        <w:rPr>
          <w:rFonts w:ascii="Palatino Linotype" w:hAnsi="Palatino Linotype" w:cs="Palatino Linotype"/>
          <w:b/>
          <w:sz w:val="22"/>
          <w:szCs w:val="22"/>
        </w:rPr>
        <w:t>§ 33.</w:t>
      </w:r>
    </w:p>
    <w:p>
      <w:pPr>
        <w:pStyle w:val="24"/>
        <w:numPr>
          <w:ilvl w:val="0"/>
          <w:numId w:val="46"/>
        </w:numPr>
        <w:tabs>
          <w:tab w:val="left" w:pos="426"/>
        </w:tabs>
        <w:spacing w:before="0" w:after="120"/>
        <w:ind w:left="426" w:hanging="426"/>
        <w:jc w:val="both"/>
      </w:pPr>
      <w:r>
        <w:rPr>
          <w:rFonts w:ascii="Palatino Linotype" w:hAnsi="Palatino Linotype" w:cs="Palatino Linotype"/>
          <w:sz w:val="22"/>
          <w:szCs w:val="22"/>
        </w:rPr>
        <w:t>Brakowanie dokumentacji niearchiwalnej inicjuje archiwista poprzez regularne typowanie dokumentacji przeznaczonej do brakowania.</w:t>
      </w:r>
    </w:p>
    <w:p>
      <w:pPr>
        <w:pStyle w:val="24"/>
        <w:numPr>
          <w:ilvl w:val="0"/>
          <w:numId w:val="46"/>
        </w:numPr>
        <w:tabs>
          <w:tab w:val="left" w:pos="426"/>
        </w:tabs>
        <w:spacing w:before="0" w:after="120"/>
        <w:ind w:left="426" w:hanging="426"/>
        <w:jc w:val="both"/>
      </w:pPr>
      <w:r>
        <w:rPr>
          <w:rFonts w:ascii="Palatino Linotype" w:hAnsi="Palatino Linotype" w:cs="Palatino Linotype"/>
          <w:sz w:val="22"/>
          <w:szCs w:val="22"/>
        </w:rPr>
        <w:t>W wyniku typowania, o którym mowa w ust. 1, archiwista sporządza spis tej dokumentacji, zgodnie z przepisami wydanymi na podstawie art. 5 ust. 2 i 2b ustawy  z dnia 14 lipca 1983 r. o narodowym zasobie archiwalnym i archiwach.</w:t>
      </w:r>
    </w:p>
    <w:p>
      <w:pPr>
        <w:pStyle w:val="24"/>
        <w:numPr>
          <w:ilvl w:val="0"/>
          <w:numId w:val="46"/>
        </w:numPr>
        <w:tabs>
          <w:tab w:val="left" w:pos="426"/>
        </w:tabs>
        <w:spacing w:before="0" w:after="120"/>
        <w:ind w:left="426" w:hanging="426"/>
        <w:jc w:val="both"/>
      </w:pPr>
      <w:r>
        <w:rPr>
          <w:rFonts w:ascii="Palatino Linotype" w:hAnsi="Palatino Linotype" w:cs="Palatino Linotype"/>
          <w:sz w:val="22"/>
          <w:szCs w:val="22"/>
        </w:rPr>
        <w:t>Spis podlega  zaopiniowaniu przez kierowników komórek organizacyjnych, których dokumentacja została wytypowana do brakowania. W przypadku gdy nie ma takiej możliwości, zgodę wydaje kierownik podmiotu</w:t>
      </w:r>
      <w:r>
        <w:rPr>
          <w:rFonts w:ascii="Palatino Linotype" w:hAnsi="Palatino Linotype" w:cs="Palatino Linotype"/>
          <w:i/>
          <w:sz w:val="22"/>
          <w:szCs w:val="22"/>
        </w:rPr>
        <w:t>.</w:t>
      </w:r>
    </w:p>
    <w:p>
      <w:pPr>
        <w:pStyle w:val="24"/>
        <w:numPr>
          <w:ilvl w:val="0"/>
          <w:numId w:val="46"/>
        </w:numPr>
        <w:tabs>
          <w:tab w:val="left" w:pos="426"/>
        </w:tabs>
        <w:spacing w:before="0" w:after="0"/>
        <w:ind w:left="426" w:hanging="426"/>
        <w:jc w:val="both"/>
      </w:pPr>
      <w:r>
        <w:rPr>
          <w:rFonts w:ascii="Palatino Linotype" w:hAnsi="Palatino Linotype" w:cs="Palatino Linotype"/>
          <w:sz w:val="22"/>
          <w:szCs w:val="22"/>
        </w:rPr>
        <w:t>W wyniku czynności, o której mowa w ust. 3, kierownicy komórek organizacyjnych mogą wydłużyć czas przechowywania dokumentacji niearchiwalnej, przy czym podlega to zatwierdzeniu przez kierownika podmiotu</w:t>
      </w:r>
      <w:r>
        <w:rPr>
          <w:rFonts w:ascii="Palatino Linotype" w:hAnsi="Palatino Linotype" w:cs="Palatino Linotype"/>
          <w:i/>
          <w:sz w:val="22"/>
          <w:szCs w:val="22"/>
        </w:rPr>
        <w:t>.</w:t>
      </w:r>
    </w:p>
    <w:p>
      <w:pPr>
        <w:jc w:val="both"/>
        <w:rPr>
          <w:rFonts w:ascii="Palatino Linotype" w:hAnsi="Palatino Linotype" w:cs="Palatino Linotype"/>
          <w:sz w:val="22"/>
          <w:szCs w:val="22"/>
        </w:rPr>
      </w:pPr>
    </w:p>
    <w:p>
      <w:pPr>
        <w:pStyle w:val="24"/>
        <w:spacing w:before="0" w:after="0"/>
        <w:jc w:val="center"/>
      </w:pPr>
      <w:r>
        <w:rPr>
          <w:rFonts w:ascii="Palatino Linotype" w:hAnsi="Palatino Linotype" w:cs="Palatino Linotype"/>
          <w:b/>
          <w:sz w:val="22"/>
          <w:szCs w:val="22"/>
        </w:rPr>
        <w:t>§ 34.</w:t>
      </w:r>
    </w:p>
    <w:p>
      <w:pPr>
        <w:jc w:val="both"/>
      </w:pPr>
      <w:r>
        <w:rPr>
          <w:rFonts w:ascii="Palatino Linotype" w:hAnsi="Palatino Linotype" w:cs="Palatino Linotype"/>
          <w:sz w:val="22"/>
          <w:szCs w:val="22"/>
        </w:rPr>
        <w:t>Do procedury brakowania dokumentacji niearchiwalnej stosuje się odpowiednio przepisy wydane na podstawie art. 5 ust. 2 i ust. 2b ustawy  z dnia 14 lipca 1983 r. o narodowym zasobie archiwalnym i archiwach.</w:t>
      </w:r>
    </w:p>
    <w:p>
      <w:pPr>
        <w:jc w:val="both"/>
        <w:rPr>
          <w:rFonts w:ascii="Palatino Linotype" w:hAnsi="Palatino Linotype" w:cs="Palatino Linotype"/>
          <w:sz w:val="22"/>
          <w:szCs w:val="22"/>
        </w:rPr>
      </w:pPr>
    </w:p>
    <w:p>
      <w:pPr>
        <w:pStyle w:val="24"/>
        <w:spacing w:before="0" w:after="0"/>
        <w:jc w:val="center"/>
      </w:pPr>
      <w:r>
        <w:rPr>
          <w:rFonts w:ascii="Palatino Linotype" w:hAnsi="Palatino Linotype" w:cs="Palatino Linotype"/>
          <w:b/>
          <w:sz w:val="22"/>
          <w:szCs w:val="22"/>
        </w:rPr>
        <w:t>§ 35.</w:t>
      </w:r>
    </w:p>
    <w:p>
      <w:pPr>
        <w:pStyle w:val="24"/>
        <w:spacing w:before="0" w:after="0"/>
        <w:jc w:val="both"/>
      </w:pPr>
      <w:r>
        <w:rPr>
          <w:rFonts w:ascii="Palatino Linotype" w:hAnsi="Palatino Linotype" w:cs="Palatino Linotype"/>
          <w:sz w:val="22"/>
          <w:szCs w:val="22"/>
        </w:rPr>
        <w:t>Przed przekazaniem dokumentacji do wybrakowania należy wyłączyć z niej:</w:t>
      </w:r>
    </w:p>
    <w:p>
      <w:pPr>
        <w:pStyle w:val="24"/>
        <w:numPr>
          <w:ilvl w:val="0"/>
          <w:numId w:val="47"/>
        </w:numPr>
        <w:tabs>
          <w:tab w:val="left" w:pos="284"/>
        </w:tabs>
        <w:spacing w:before="0" w:after="0"/>
        <w:ind w:left="284" w:hanging="284"/>
        <w:jc w:val="both"/>
      </w:pPr>
      <w:r>
        <w:rPr>
          <w:rFonts w:ascii="Palatino Linotype" w:hAnsi="Palatino Linotype" w:cs="Palatino Linotype"/>
          <w:sz w:val="22"/>
          <w:szCs w:val="22"/>
        </w:rPr>
        <w:t>wszystko, co nadaje się do powtórnego użytku ( w szczególności teczki, spinacze, itp.);</w:t>
      </w:r>
    </w:p>
    <w:p>
      <w:pPr>
        <w:pStyle w:val="24"/>
        <w:numPr>
          <w:ilvl w:val="0"/>
          <w:numId w:val="47"/>
        </w:numPr>
        <w:tabs>
          <w:tab w:val="left" w:pos="284"/>
        </w:tabs>
        <w:spacing w:before="0" w:after="0"/>
        <w:ind w:left="284" w:hanging="284"/>
        <w:jc w:val="both"/>
      </w:pPr>
      <w:r>
        <w:rPr>
          <w:rFonts w:ascii="Palatino Linotype" w:hAnsi="Palatino Linotype" w:cs="Palatino Linotype"/>
          <w:sz w:val="22"/>
          <w:szCs w:val="22"/>
        </w:rPr>
        <w:t>wszystko co utrudnia przerób makulatury na masę papierową (w szczególności części metalowe, plastikowe itp.).</w:t>
      </w:r>
    </w:p>
    <w:p>
      <w:pPr>
        <w:pStyle w:val="24"/>
        <w:spacing w:before="0" w:after="0"/>
        <w:jc w:val="center"/>
        <w:rPr>
          <w:rFonts w:ascii="Palatino Linotype" w:hAnsi="Palatino Linotype" w:cs="Palatino Linotype"/>
          <w:b/>
          <w:sz w:val="22"/>
          <w:szCs w:val="22"/>
        </w:rPr>
      </w:pPr>
    </w:p>
    <w:p>
      <w:pPr>
        <w:pStyle w:val="24"/>
        <w:spacing w:before="0" w:after="0"/>
        <w:jc w:val="center"/>
      </w:pPr>
      <w:r>
        <w:rPr>
          <w:rFonts w:ascii="Palatino Linotype" w:hAnsi="Palatino Linotype" w:cs="Palatino Linotype"/>
          <w:b/>
          <w:sz w:val="22"/>
          <w:szCs w:val="22"/>
        </w:rPr>
        <w:t>§ 36.</w:t>
      </w:r>
    </w:p>
    <w:p>
      <w:pPr>
        <w:numPr>
          <w:ilvl w:val="0"/>
          <w:numId w:val="48"/>
        </w:numPr>
        <w:ind w:left="284" w:hanging="284"/>
        <w:jc w:val="both"/>
      </w:pPr>
      <w:r>
        <w:rPr>
          <w:rFonts w:ascii="Palatino Linotype" w:hAnsi="Palatino Linotype" w:cs="Palatino Linotype"/>
          <w:sz w:val="22"/>
          <w:szCs w:val="22"/>
        </w:rPr>
        <w:t>Jeżeli w wyniku procedury brakowania dokumentacji niearchiwalnej, właściwe archiwum państwowe dokona uznania całości lub części tej dokumentacji za materiały archiwalne, archiwista zobowiązany jest do:</w:t>
      </w:r>
    </w:p>
    <w:p>
      <w:pPr>
        <w:pStyle w:val="24"/>
        <w:numPr>
          <w:ilvl w:val="0"/>
          <w:numId w:val="49"/>
        </w:numPr>
        <w:tabs>
          <w:tab w:val="left" w:pos="851"/>
        </w:tabs>
        <w:spacing w:before="0" w:after="0"/>
        <w:jc w:val="both"/>
      </w:pPr>
      <w:r>
        <w:rPr>
          <w:rFonts w:ascii="Palatino Linotype" w:hAnsi="Palatino Linotype" w:cs="Palatino Linotype"/>
          <w:sz w:val="22"/>
          <w:szCs w:val="22"/>
        </w:rPr>
        <w:t>jej uporządkowania;</w:t>
      </w:r>
    </w:p>
    <w:p>
      <w:pPr>
        <w:pStyle w:val="24"/>
        <w:numPr>
          <w:ilvl w:val="0"/>
          <w:numId w:val="49"/>
        </w:numPr>
        <w:tabs>
          <w:tab w:val="left" w:pos="851"/>
        </w:tabs>
        <w:spacing w:before="0" w:after="120"/>
        <w:jc w:val="both"/>
      </w:pPr>
      <w:r>
        <w:rPr>
          <w:rFonts w:ascii="Palatino Linotype" w:hAnsi="Palatino Linotype" w:cs="Palatino Linotype"/>
          <w:sz w:val="22"/>
          <w:szCs w:val="22"/>
        </w:rPr>
        <w:t>sporządzenia nowego spisu zdawczo-odbiorczego, zgodnie z zasadami określonymi w instrukcji kancelaryjnej.</w:t>
      </w:r>
    </w:p>
    <w:p>
      <w:pPr>
        <w:numPr>
          <w:ilvl w:val="0"/>
          <w:numId w:val="48"/>
        </w:numPr>
        <w:ind w:left="284" w:hanging="284"/>
        <w:jc w:val="both"/>
      </w:pPr>
      <w:r>
        <w:rPr>
          <w:rFonts w:ascii="Palatino Linotype" w:hAnsi="Palatino Linotype" w:cs="Palatino Linotype"/>
          <w:sz w:val="22"/>
          <w:szCs w:val="22"/>
        </w:rPr>
        <w:t>Spis zdawczo-odbiorczy, o którym mowa w ust. 1 pkt 2, rejestruje się w wykazie spisów zdawczo- odbiorczych, o którym mowa w § 16 pkt 2.</w:t>
      </w:r>
    </w:p>
    <w:p>
      <w:pPr>
        <w:jc w:val="both"/>
        <w:rPr>
          <w:rFonts w:ascii="Palatino Linotype" w:hAnsi="Palatino Linotype" w:cs="Palatino Linotype"/>
          <w:sz w:val="22"/>
          <w:szCs w:val="22"/>
        </w:rPr>
      </w:pPr>
    </w:p>
    <w:p>
      <w:pPr>
        <w:pStyle w:val="24"/>
        <w:spacing w:before="0" w:after="0"/>
        <w:jc w:val="center"/>
      </w:pPr>
      <w:r>
        <w:rPr>
          <w:rFonts w:ascii="Palatino Linotype" w:hAnsi="Palatino Linotype" w:cs="Palatino Linotype"/>
          <w:b/>
          <w:sz w:val="22"/>
          <w:szCs w:val="22"/>
        </w:rPr>
        <w:t>§ 37.</w:t>
      </w:r>
    </w:p>
    <w:p>
      <w:pPr>
        <w:numPr>
          <w:ilvl w:val="2"/>
          <w:numId w:val="50"/>
        </w:numPr>
        <w:tabs>
          <w:tab w:val="left" w:pos="360"/>
        </w:tabs>
        <w:spacing w:after="120"/>
        <w:ind w:left="360" w:hanging="360"/>
        <w:jc w:val="both"/>
      </w:pPr>
      <w:r>
        <w:rPr>
          <w:rFonts w:ascii="Palatino Linotype" w:hAnsi="Palatino Linotype" w:cs="Palatino Linotype"/>
          <w:sz w:val="22"/>
          <w:szCs w:val="22"/>
        </w:rPr>
        <w:t>Po wybrakowaniu dokumentacji niearchiwalnej archiwista odnotowuje w środkach ewidencyjnych datę wybrakowania oraz numer zgody.</w:t>
      </w:r>
    </w:p>
    <w:p>
      <w:pPr>
        <w:numPr>
          <w:ilvl w:val="2"/>
          <w:numId w:val="50"/>
        </w:numPr>
        <w:tabs>
          <w:tab w:val="left" w:pos="360"/>
        </w:tabs>
        <w:ind w:left="360" w:hanging="360"/>
        <w:jc w:val="both"/>
      </w:pPr>
      <w:r>
        <w:rPr>
          <w:rFonts w:ascii="Palatino Linotype" w:hAnsi="Palatino Linotype" w:cs="Palatino Linotype"/>
          <w:sz w:val="22"/>
          <w:szCs w:val="22"/>
        </w:rPr>
        <w:t>Dokumentacja z procedury brakowania dokumentacji niearchiwalnej przechowywana jest przez składnicę akt.</w:t>
      </w:r>
    </w:p>
    <w:p>
      <w:pPr>
        <w:pStyle w:val="24"/>
        <w:spacing w:before="0" w:after="0"/>
        <w:rPr>
          <w:rFonts w:ascii="Palatino Linotype" w:hAnsi="Palatino Linotype" w:cs="Palatino Linotype"/>
          <w:sz w:val="22"/>
          <w:szCs w:val="22"/>
        </w:rPr>
      </w:pPr>
    </w:p>
    <w:p>
      <w:pPr>
        <w:pStyle w:val="2"/>
      </w:pPr>
      <w:bookmarkStart w:id="20" w:name="__RefHeading___Toc381278080"/>
      <w:bookmarkEnd w:id="20"/>
      <w:r>
        <w:rPr>
          <w:rFonts w:ascii="Palatino Linotype" w:hAnsi="Palatino Linotype" w:cs="Palatino Linotype"/>
          <w:b w:val="0"/>
          <w:szCs w:val="24"/>
        </w:rPr>
        <w:t>ROZDZIAŁ 11</w:t>
      </w:r>
    </w:p>
    <w:p>
      <w:pPr>
        <w:pStyle w:val="3"/>
        <w:jc w:val="center"/>
      </w:pPr>
      <w:bookmarkStart w:id="21" w:name="__RefHeading___Toc381278081"/>
      <w:bookmarkEnd w:id="21"/>
      <w:r>
        <w:rPr>
          <w:rFonts w:ascii="Palatino Linotype" w:hAnsi="Palatino Linotype" w:cs="Palatino Linotype"/>
          <w:b w:val="0"/>
          <w:i w:val="0"/>
          <w:sz w:val="24"/>
          <w:szCs w:val="24"/>
        </w:rPr>
        <w:t>Przekazywanie materiałów archiwalnych do archiwum państwowego</w:t>
      </w:r>
    </w:p>
    <w:p>
      <w:pPr>
        <w:pStyle w:val="24"/>
        <w:spacing w:before="0" w:after="0"/>
        <w:jc w:val="center"/>
        <w:rPr>
          <w:rFonts w:ascii="Palatino Linotype" w:hAnsi="Palatino Linotype" w:cs="Palatino Linotype"/>
          <w:b/>
          <w:i/>
          <w:sz w:val="22"/>
          <w:szCs w:val="22"/>
        </w:rPr>
      </w:pPr>
    </w:p>
    <w:p>
      <w:pPr>
        <w:pStyle w:val="24"/>
        <w:spacing w:before="0" w:after="0"/>
        <w:jc w:val="center"/>
      </w:pPr>
      <w:r>
        <w:rPr>
          <w:rFonts w:ascii="Palatino Linotype" w:hAnsi="Palatino Linotype" w:cs="Palatino Linotype"/>
          <w:b/>
          <w:sz w:val="22"/>
          <w:szCs w:val="22"/>
        </w:rPr>
        <w:t>§ 38.</w:t>
      </w:r>
    </w:p>
    <w:p>
      <w:pPr>
        <w:pStyle w:val="24"/>
        <w:spacing w:before="0" w:after="0"/>
        <w:jc w:val="both"/>
      </w:pPr>
      <w:r>
        <w:rPr>
          <w:rFonts w:ascii="Palatino Linotype" w:hAnsi="Palatino Linotype" w:cs="Palatino Linotype"/>
          <w:sz w:val="22"/>
          <w:szCs w:val="22"/>
        </w:rPr>
        <w:t>Przekazywanie materiałów archiwalnych do archiwum państwowego następuje na podstawie przepisów art. 5 ustawy  z dnia 14 lipca 1983 r. o narodowym zasobie archiwalnym i archiwach  oraz przepisów wydanych na ich podstawie.</w:t>
      </w:r>
    </w:p>
    <w:p>
      <w:pPr>
        <w:pStyle w:val="24"/>
        <w:spacing w:before="0" w:after="0"/>
        <w:jc w:val="both"/>
        <w:rPr>
          <w:rFonts w:ascii="Palatino Linotype" w:hAnsi="Palatino Linotype" w:cs="Palatino Linotype"/>
          <w:sz w:val="22"/>
          <w:szCs w:val="22"/>
        </w:rPr>
      </w:pPr>
    </w:p>
    <w:p>
      <w:pPr>
        <w:pStyle w:val="24"/>
        <w:spacing w:before="0" w:after="0"/>
        <w:jc w:val="center"/>
      </w:pPr>
      <w:r>
        <w:rPr>
          <w:rFonts w:ascii="Palatino Linotype" w:hAnsi="Palatino Linotype" w:cs="Palatino Linotype"/>
          <w:b/>
          <w:sz w:val="22"/>
          <w:szCs w:val="22"/>
        </w:rPr>
        <w:t>§ 39.</w:t>
      </w:r>
    </w:p>
    <w:p>
      <w:pPr>
        <w:numPr>
          <w:ilvl w:val="2"/>
          <w:numId w:val="51"/>
        </w:numPr>
        <w:tabs>
          <w:tab w:val="left" w:pos="360"/>
        </w:tabs>
        <w:spacing w:after="120"/>
        <w:ind w:left="360" w:hanging="360"/>
        <w:jc w:val="both"/>
      </w:pPr>
      <w:r>
        <w:rPr>
          <w:rFonts w:ascii="Palatino Linotype" w:hAnsi="Palatino Linotype" w:cs="Palatino Linotype"/>
          <w:sz w:val="22"/>
          <w:szCs w:val="22"/>
        </w:rPr>
        <w:t>Po przekazaniu materiałów archiwalnych archiwista odnotowuje w środkach ewidencyjnych datę przekazania tych materiałów.</w:t>
      </w:r>
    </w:p>
    <w:p>
      <w:pPr>
        <w:numPr>
          <w:ilvl w:val="2"/>
          <w:numId w:val="51"/>
        </w:numPr>
        <w:tabs>
          <w:tab w:val="left" w:pos="360"/>
        </w:tabs>
        <w:ind w:left="360" w:hanging="360"/>
        <w:jc w:val="both"/>
      </w:pPr>
      <w:r>
        <w:rPr>
          <w:rFonts w:ascii="Palatino Linotype" w:hAnsi="Palatino Linotype" w:cs="Palatino Linotype"/>
          <w:sz w:val="22"/>
          <w:szCs w:val="22"/>
        </w:rPr>
        <w:t>Dokumentacja z przekazywania materiałów archiwalnych do archiwum państwowego przechowywana jest przez składnicę akt.</w:t>
      </w:r>
    </w:p>
    <w:p>
      <w:pPr>
        <w:pStyle w:val="24"/>
        <w:spacing w:before="0" w:after="0"/>
        <w:rPr>
          <w:rFonts w:ascii="Palatino Linotype" w:hAnsi="Palatino Linotype" w:cs="Palatino Linotype"/>
          <w:sz w:val="22"/>
          <w:szCs w:val="22"/>
        </w:rPr>
      </w:pPr>
    </w:p>
    <w:p>
      <w:pPr>
        <w:pStyle w:val="2"/>
      </w:pPr>
      <w:r>
        <w:rPr>
          <w:rFonts w:ascii="Palatino Linotype" w:hAnsi="Palatino Linotype" w:cs="Palatino Linotype"/>
          <w:b w:val="0"/>
          <w:szCs w:val="24"/>
        </w:rPr>
        <w:t>ROZDZIAŁ 12</w:t>
      </w:r>
    </w:p>
    <w:p>
      <w:pPr>
        <w:pStyle w:val="3"/>
        <w:jc w:val="center"/>
      </w:pPr>
      <w:r>
        <w:rPr>
          <w:rFonts w:ascii="Palatino Linotype" w:hAnsi="Palatino Linotype" w:cs="Palatino Linotype"/>
          <w:b w:val="0"/>
          <w:i w:val="0"/>
          <w:sz w:val="24"/>
          <w:szCs w:val="24"/>
        </w:rPr>
        <w:t>Sprawozdawczość składnicy akt</w:t>
      </w:r>
    </w:p>
    <w:p>
      <w:pPr>
        <w:pStyle w:val="24"/>
        <w:spacing w:before="0" w:after="0"/>
        <w:jc w:val="center"/>
        <w:rPr>
          <w:rFonts w:ascii="Palatino Linotype" w:hAnsi="Palatino Linotype" w:cs="Palatino Linotype"/>
          <w:b/>
          <w:i/>
          <w:sz w:val="22"/>
          <w:szCs w:val="22"/>
        </w:rPr>
      </w:pPr>
    </w:p>
    <w:p>
      <w:pPr>
        <w:pStyle w:val="24"/>
        <w:spacing w:before="0" w:after="0"/>
        <w:jc w:val="center"/>
      </w:pPr>
      <w:r>
        <w:rPr>
          <w:rFonts w:ascii="Palatino Linotype" w:hAnsi="Palatino Linotype" w:cs="Palatino Linotype"/>
          <w:b/>
          <w:sz w:val="22"/>
          <w:szCs w:val="22"/>
        </w:rPr>
        <w:t>§ 40.</w:t>
      </w:r>
    </w:p>
    <w:p>
      <w:pPr>
        <w:numPr>
          <w:ilvl w:val="2"/>
          <w:numId w:val="52"/>
        </w:numPr>
        <w:tabs>
          <w:tab w:val="left" w:pos="360"/>
        </w:tabs>
        <w:spacing w:after="120"/>
        <w:ind w:left="360" w:hanging="360"/>
        <w:jc w:val="both"/>
      </w:pPr>
      <w:r>
        <w:rPr>
          <w:rFonts w:ascii="Palatino Linotype" w:hAnsi="Palatino Linotype" w:cs="Palatino Linotype"/>
          <w:sz w:val="22"/>
          <w:szCs w:val="22"/>
        </w:rPr>
        <w:t>Archiwista sporządza sprawozdanie roczne z działalności składnicy akt i stanu dokumentacji w składnicy akt w terminie do dnia 31 marca roku następnego niż rok sprawozdawczy.</w:t>
      </w:r>
    </w:p>
    <w:p>
      <w:pPr>
        <w:numPr>
          <w:ilvl w:val="2"/>
          <w:numId w:val="52"/>
        </w:numPr>
        <w:tabs>
          <w:tab w:val="left" w:pos="360"/>
        </w:tabs>
        <w:spacing w:after="120"/>
        <w:ind w:left="360" w:hanging="360"/>
        <w:jc w:val="both"/>
      </w:pPr>
      <w:r>
        <w:rPr>
          <w:rFonts w:ascii="Palatino Linotype" w:hAnsi="Palatino Linotype" w:cs="Palatino Linotype"/>
          <w:sz w:val="22"/>
          <w:szCs w:val="22"/>
        </w:rPr>
        <w:t>Sprawozdanie przekazywane jest kierownikowi podmiotu.</w:t>
      </w:r>
    </w:p>
    <w:p>
      <w:pPr>
        <w:numPr>
          <w:ilvl w:val="2"/>
          <w:numId w:val="52"/>
        </w:numPr>
        <w:tabs>
          <w:tab w:val="left" w:pos="360"/>
        </w:tabs>
        <w:ind w:left="360" w:hanging="360"/>
        <w:jc w:val="both"/>
      </w:pPr>
      <w:r>
        <w:rPr>
          <w:rFonts w:ascii="Palatino Linotype" w:hAnsi="Palatino Linotype" w:cs="Palatino Linotype"/>
          <w:sz w:val="22"/>
          <w:szCs w:val="22"/>
        </w:rPr>
        <w:t>W sprawozdaniu zamieszcza się co najmniej następujące informacje:</w:t>
      </w:r>
    </w:p>
    <w:p>
      <w:pPr>
        <w:numPr>
          <w:ilvl w:val="3"/>
          <w:numId w:val="53"/>
        </w:numPr>
        <w:jc w:val="both"/>
      </w:pPr>
      <w:r>
        <w:rPr>
          <w:rFonts w:ascii="Palatino Linotype" w:hAnsi="Palatino Linotype" w:cs="Palatino Linotype"/>
          <w:sz w:val="22"/>
          <w:szCs w:val="22"/>
        </w:rPr>
        <w:t>imię, nazwisko, stanowisko służbowe archiwisty;</w:t>
      </w:r>
    </w:p>
    <w:p>
      <w:pPr>
        <w:numPr>
          <w:ilvl w:val="3"/>
          <w:numId w:val="53"/>
        </w:numPr>
        <w:jc w:val="both"/>
      </w:pPr>
      <w:r>
        <w:rPr>
          <w:rFonts w:ascii="Palatino Linotype" w:hAnsi="Palatino Linotype" w:cs="Palatino Linotype"/>
          <w:sz w:val="22"/>
          <w:szCs w:val="22"/>
        </w:rPr>
        <w:t>opis lokalu składnicy akt;</w:t>
      </w:r>
    </w:p>
    <w:p>
      <w:pPr>
        <w:numPr>
          <w:ilvl w:val="3"/>
          <w:numId w:val="53"/>
        </w:numPr>
        <w:jc w:val="both"/>
      </w:pPr>
      <w:r>
        <w:rPr>
          <w:rFonts w:ascii="Palatino Linotype" w:hAnsi="Palatino Linotype" w:cs="Palatino Linotype"/>
          <w:sz w:val="22"/>
          <w:szCs w:val="22"/>
        </w:rPr>
        <w:t>ilość dokumentacji przejętej z poszczególnych komórek organizacyjnych;</w:t>
      </w:r>
    </w:p>
    <w:p>
      <w:pPr>
        <w:numPr>
          <w:ilvl w:val="3"/>
          <w:numId w:val="53"/>
        </w:numPr>
        <w:spacing w:line="276" w:lineRule="auto"/>
        <w:jc w:val="both"/>
      </w:pPr>
      <w:r>
        <w:rPr>
          <w:rFonts w:ascii="Palatino Linotype" w:hAnsi="Palatino Linotype" w:cs="Palatino Linotype"/>
        </w:rPr>
        <w:t>ilość nośników przejętych ze składu informatycznych nośników danych;</w:t>
      </w:r>
    </w:p>
    <w:p>
      <w:pPr>
        <w:numPr>
          <w:ilvl w:val="3"/>
          <w:numId w:val="53"/>
        </w:numPr>
        <w:jc w:val="both"/>
      </w:pPr>
      <w:r>
        <w:rPr>
          <w:rFonts w:ascii="Palatino Linotype" w:hAnsi="Palatino Linotype" w:cs="Palatino Linotype"/>
          <w:sz w:val="22"/>
          <w:szCs w:val="22"/>
        </w:rPr>
        <w:t>ilość dokumentacji udostępnionej lub wypożyczonej oraz liczbę osób korzystających;</w:t>
      </w:r>
    </w:p>
    <w:p>
      <w:pPr>
        <w:numPr>
          <w:ilvl w:val="3"/>
          <w:numId w:val="53"/>
        </w:numPr>
        <w:spacing w:after="120"/>
        <w:jc w:val="both"/>
      </w:pPr>
      <w:r>
        <w:rPr>
          <w:rFonts w:ascii="Palatino Linotype" w:hAnsi="Palatino Linotype" w:cs="Palatino Linotype"/>
          <w:sz w:val="22"/>
          <w:szCs w:val="22"/>
        </w:rPr>
        <w:t>ilość wybrakowanej dokumentacji niearchiwalnej.</w:t>
      </w:r>
    </w:p>
    <w:p>
      <w:pPr>
        <w:numPr>
          <w:ilvl w:val="2"/>
          <w:numId w:val="52"/>
        </w:numPr>
        <w:tabs>
          <w:tab w:val="left" w:pos="360"/>
        </w:tabs>
        <w:ind w:left="360" w:hanging="360"/>
        <w:jc w:val="both"/>
      </w:pPr>
      <w:r>
        <w:rPr>
          <w:rFonts w:ascii="Palatino Linotype" w:hAnsi="Palatino Linotype" w:cs="Palatino Linotype"/>
          <w:sz w:val="22"/>
          <w:szCs w:val="22"/>
        </w:rPr>
        <w:t>Ilość, o której mowa w ust. 3 pkt 3-6, oznacza liczbę teczek aktowych (pudeł, paczek) oraz, z wyłączeniem dokumentacji o której mowa w ust 3 pkt 5, liczbę metrów bieżących.</w:t>
      </w:r>
    </w:p>
    <w:p>
      <w:pPr>
        <w:pStyle w:val="24"/>
        <w:spacing w:before="0" w:after="0"/>
        <w:rPr>
          <w:rFonts w:ascii="Palatino Linotype" w:hAnsi="Palatino Linotype" w:cs="Palatino Linotype"/>
          <w:sz w:val="22"/>
          <w:szCs w:val="22"/>
        </w:rPr>
      </w:pPr>
    </w:p>
    <w:p>
      <w:pPr>
        <w:pStyle w:val="24"/>
        <w:spacing w:before="0" w:after="0"/>
        <w:rPr>
          <w:rFonts w:ascii="Palatino Linotype" w:hAnsi="Palatino Linotype" w:cs="Palatino Linotype"/>
          <w:sz w:val="22"/>
          <w:szCs w:val="22"/>
        </w:rPr>
      </w:pPr>
    </w:p>
    <w:p>
      <w:pPr>
        <w:pStyle w:val="24"/>
        <w:spacing w:before="0" w:after="0"/>
        <w:rPr>
          <w:rFonts w:ascii="Palatino Linotype" w:hAnsi="Palatino Linotype" w:cs="Palatino Linotype"/>
          <w:sz w:val="22"/>
          <w:szCs w:val="22"/>
        </w:rPr>
      </w:pPr>
    </w:p>
    <w:p>
      <w:pPr>
        <w:pStyle w:val="24"/>
        <w:spacing w:before="0" w:after="0"/>
        <w:jc w:val="center"/>
        <w:rPr>
          <w:rFonts w:ascii="Palatino Linotype" w:hAnsi="Palatino Linotype" w:cs="Palatino Linotype"/>
          <w:b/>
          <w:sz w:val="22"/>
          <w:szCs w:val="22"/>
        </w:rPr>
      </w:pPr>
    </w:p>
    <w:p>
      <w:pPr>
        <w:pageBreakBefore/>
        <w:spacing w:after="200" w:line="276" w:lineRule="auto"/>
        <w:rPr>
          <w:rFonts w:ascii="Palatino Linotype" w:hAnsi="Palatino Linotype" w:cs="Palatino Linotype"/>
          <w:b/>
          <w:sz w:val="22"/>
          <w:szCs w:val="22"/>
        </w:rPr>
      </w:pPr>
    </w:p>
    <w:p>
      <w:pPr>
        <w:pStyle w:val="2"/>
        <w:jc w:val="right"/>
      </w:pPr>
      <w:bookmarkStart w:id="22" w:name="__RefHeading___Toc381278084"/>
      <w:bookmarkEnd w:id="22"/>
      <w:r>
        <w:rPr>
          <w:rFonts w:ascii="Palatino Linotype" w:hAnsi="Palatino Linotype" w:cs="Palatino Linotype"/>
          <w:szCs w:val="24"/>
        </w:rPr>
        <w:t>Załącznik nr 1</w:t>
      </w:r>
      <w:r>
        <w:rPr>
          <w:rFonts w:ascii="Palatino Linotype" w:hAnsi="Palatino Linotype" w:cs="Palatino Linotype"/>
          <w:sz w:val="22"/>
          <w:szCs w:val="22"/>
        </w:rPr>
        <w:br w:type="textWrapping"/>
      </w:r>
      <w:r>
        <w:rPr>
          <w:rFonts w:ascii="Palatino Linotype" w:hAnsi="Palatino Linotype" w:cs="Palatino Linotype"/>
          <w:sz w:val="22"/>
          <w:szCs w:val="22"/>
        </w:rPr>
        <w:t>do instrukcji archiwalnej</w:t>
      </w:r>
    </w:p>
    <w:p>
      <w:pPr>
        <w:spacing w:line="360" w:lineRule="auto"/>
        <w:ind w:left="454"/>
        <w:jc w:val="center"/>
      </w:pPr>
      <w:r>
        <w:rPr>
          <w:rFonts w:ascii="Palatino Linotype" w:hAnsi="Palatino Linotype" w:cs="Palatino Linotype"/>
          <w:b/>
          <w:sz w:val="22"/>
          <w:szCs w:val="22"/>
        </w:rPr>
        <w:t>Warunki wilgotności i temperatury</w:t>
      </w:r>
      <w:r>
        <w:rPr>
          <w:rFonts w:ascii="Palatino Linotype" w:hAnsi="Palatino Linotype" w:cs="Palatino Linotype"/>
          <w:b/>
          <w:sz w:val="22"/>
          <w:szCs w:val="22"/>
        </w:rPr>
        <w:br w:type="textWrapping"/>
      </w:r>
      <w:r>
        <w:rPr>
          <w:rFonts w:ascii="Palatino Linotype" w:hAnsi="Palatino Linotype" w:cs="Palatino Linotype"/>
          <w:b/>
          <w:sz w:val="22"/>
          <w:szCs w:val="22"/>
        </w:rPr>
        <w:t>w pomieszczeniach magazynowych składnicy akt</w:t>
      </w:r>
    </w:p>
    <w:p>
      <w:pPr>
        <w:spacing w:line="360" w:lineRule="auto"/>
        <w:ind w:left="454"/>
        <w:jc w:val="center"/>
        <w:rPr>
          <w:rFonts w:ascii="Palatino Linotype" w:hAnsi="Palatino Linotype" w:cs="Palatino Linotype"/>
          <w:b/>
          <w:sz w:val="22"/>
          <w:szCs w:val="22"/>
        </w:rPr>
      </w:pPr>
    </w:p>
    <w:tbl>
      <w:tblPr>
        <w:tblStyle w:val="8"/>
        <w:tblW w:w="0" w:type="auto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754"/>
        <w:gridCol w:w="755"/>
        <w:gridCol w:w="1842"/>
        <w:gridCol w:w="921"/>
        <w:gridCol w:w="922"/>
        <w:gridCol w:w="18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Rodzaj dokumentacji</w:t>
            </w:r>
          </w:p>
        </w:tc>
        <w:tc>
          <w:tcPr>
            <w:tcW w:w="1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Właściwa temperatura powietrza (w stopniach Celsjusza)</w:t>
            </w:r>
          </w:p>
        </w:tc>
        <w:tc>
          <w:tcPr>
            <w:tcW w:w="1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Dopuszczalne wahania dobowe temperatury powietrza (w stopniach Celsjusza)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Właściwa wilgotność względna powietrza (w % RH)</w:t>
            </w:r>
          </w:p>
        </w:tc>
        <w:tc>
          <w:tcPr>
            <w:tcW w:w="1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Dopuszczalne wahania dobowe wilgotności względnej powietrza (w % RH)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  <w:sz w:val="22"/>
                <w:szCs w:val="22"/>
              </w:rPr>
              <w:t>min.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>maks</w:t>
            </w: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  <w:sz w:val="22"/>
                <w:szCs w:val="22"/>
              </w:rPr>
              <w:t>min.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>maks</w:t>
            </w: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  <w:sz w:val="22"/>
                <w:szCs w:val="22"/>
              </w:rPr>
              <w:t>1. Papier</w:t>
            </w:r>
            <w:r>
              <w:rPr>
                <w:rFonts w:ascii="Palatino Linotype" w:hAnsi="Palatino Linotype" w:cs="Palatino Linotype"/>
                <w:sz w:val="22"/>
                <w:szCs w:val="22"/>
              </w:rPr>
              <w:t xml:space="preserve"> 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  <w:sz w:val="22"/>
                <w:szCs w:val="22"/>
              </w:rPr>
              <w:t>14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>18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  <w:sz w:val="22"/>
                <w:szCs w:val="22"/>
              </w:rPr>
              <w:t>30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>50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  <w:sz w:val="22"/>
                <w:szCs w:val="22"/>
              </w:rPr>
              <w:t>2. Dokumentacja audiowizualna:</w:t>
            </w:r>
            <w:r>
              <w:rPr>
                <w:rFonts w:ascii="Palatino Linotype" w:hAnsi="Palatino Linotype" w:cs="Palatino Linotype"/>
                <w:sz w:val="22"/>
                <w:szCs w:val="22"/>
              </w:rPr>
              <w:t xml:space="preserve"> </w:t>
            </w:r>
          </w:p>
        </w:tc>
        <w:tc>
          <w:tcPr>
            <w:tcW w:w="70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60" w:after="60"/>
              <w:rPr>
                <w:rFonts w:ascii="Palatino Linotype" w:hAnsi="Palatino Linotype" w:cs="Palatino Linotyp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ind w:left="360"/>
            </w:pPr>
            <w:r>
              <w:rPr>
                <w:rFonts w:ascii="Palatino Linotype" w:hAnsi="Palatino Linotype" w:cs="Palatino Linotype"/>
                <w:bCs/>
                <w:sz w:val="22"/>
                <w:szCs w:val="22"/>
              </w:rPr>
              <w:t>2.a. Fotografia czarno-biała (negatywy i pozytywy)</w:t>
            </w:r>
            <w:r>
              <w:rPr>
                <w:rFonts w:ascii="Palatino Linotype" w:hAnsi="Palatino Linotype" w:cs="Palatino Linotype"/>
                <w:sz w:val="22"/>
                <w:szCs w:val="22"/>
              </w:rPr>
              <w:t xml:space="preserve"> 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>3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iCs/>
                <w:sz w:val="22"/>
                <w:szCs w:val="22"/>
              </w:rPr>
              <w:t>18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  <w:sz w:val="22"/>
                <w:szCs w:val="22"/>
              </w:rPr>
              <w:t>20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>50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ind w:left="360"/>
            </w:pPr>
            <w:r>
              <w:rPr>
                <w:rFonts w:ascii="Palatino Linotype" w:hAnsi="Palatino Linotype" w:cs="Palatino Linotype"/>
                <w:bCs/>
                <w:sz w:val="22"/>
                <w:szCs w:val="22"/>
              </w:rPr>
              <w:t>2.b. Fotografia kolorowa (negatywy i pozytywy),</w:t>
            </w:r>
            <w:r>
              <w:rPr>
                <w:rFonts w:ascii="Palatino Linotype" w:hAnsi="Palatino Linotype" w:cs="Palatino Linotype"/>
                <w:sz w:val="22"/>
                <w:szCs w:val="22"/>
              </w:rPr>
              <w:t xml:space="preserve"> </w:t>
            </w:r>
          </w:p>
          <w:p>
            <w:pPr>
              <w:spacing w:before="60" w:after="60"/>
              <w:ind w:left="360"/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>taśma filmowa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  <w:sz w:val="22"/>
                <w:szCs w:val="22"/>
              </w:rPr>
              <w:t>3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>18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  <w:sz w:val="22"/>
                <w:szCs w:val="22"/>
              </w:rPr>
              <w:t>20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>50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ind w:left="360"/>
            </w:pPr>
            <w:r>
              <w:rPr>
                <w:rFonts w:ascii="Palatino Linotype" w:hAnsi="Palatino Linotype" w:cs="Palatino Linotype"/>
                <w:bCs/>
                <w:sz w:val="22"/>
                <w:szCs w:val="22"/>
              </w:rPr>
              <w:t>2.c. Taśmy magnetyczne do analogowego zapisu obrazu lub dźwięku</w:t>
            </w:r>
            <w:r>
              <w:rPr>
                <w:rFonts w:ascii="Palatino Linotype" w:hAnsi="Palatino Linotype" w:cs="Palatino Linotype"/>
                <w:sz w:val="22"/>
                <w:szCs w:val="22"/>
              </w:rPr>
              <w:t xml:space="preserve"> 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  <w:sz w:val="22"/>
                <w:szCs w:val="22"/>
              </w:rPr>
              <w:t>8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>18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  <w:sz w:val="22"/>
                <w:szCs w:val="22"/>
              </w:rPr>
              <w:t>20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>50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before="60" w:after="60"/>
            </w:pPr>
            <w:r>
              <w:rPr>
                <w:rFonts w:ascii="Palatino Linotype" w:hAnsi="Palatino Linotype" w:cs="Palatino Linotype"/>
                <w:bCs/>
                <w:sz w:val="22"/>
                <w:szCs w:val="22"/>
              </w:rPr>
              <w:t>3. Informatyczne nośniki danych</w:t>
            </w:r>
            <w:r>
              <w:rPr>
                <w:rFonts w:ascii="Palatino Linotype" w:hAnsi="Palatino Linotype" w:cs="Palatino Linotype"/>
                <w:sz w:val="22"/>
                <w:szCs w:val="22"/>
              </w:rPr>
              <w:t xml:space="preserve"> 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  <w:sz w:val="22"/>
                <w:szCs w:val="22"/>
              </w:rPr>
              <w:t>12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>18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  <w:sz w:val="22"/>
                <w:szCs w:val="22"/>
              </w:rPr>
              <w:t>30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>40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</w:pPr>
            <w:r>
              <w:rPr>
                <w:rFonts w:ascii="Palatino Linotype" w:hAnsi="Palatino Linotype" w:cs="Palatino Linotype"/>
                <w:bCs/>
                <w:sz w:val="22"/>
                <w:szCs w:val="22"/>
              </w:rPr>
              <w:t>5</w:t>
            </w:r>
          </w:p>
        </w:tc>
      </w:tr>
    </w:tbl>
    <w:p>
      <w:pPr>
        <w:rPr>
          <w:rFonts w:ascii="Palatino Linotype" w:hAnsi="Palatino Linotype" w:cs="Palatino Linotype"/>
          <w:sz w:val="22"/>
          <w:szCs w:val="22"/>
          <w:vertAlign w:val="superscript"/>
        </w:rPr>
      </w:pPr>
    </w:p>
    <w:p>
      <w:pPr>
        <w:jc w:val="both"/>
        <w:rPr>
          <w:rFonts w:ascii="Palatino Linotype" w:hAnsi="Palatino Linotype" w:cs="Palatino Linotype"/>
          <w:color w:val="FF0000"/>
          <w:sz w:val="22"/>
          <w:szCs w:val="22"/>
          <w:vertAlign w:val="superscript"/>
        </w:rPr>
      </w:pPr>
    </w:p>
    <w:p>
      <w:pPr>
        <w:spacing w:line="360" w:lineRule="auto"/>
        <w:rPr>
          <w:rFonts w:ascii="Palatino Linotype" w:hAnsi="Palatino Linotype" w:cs="Palatino Linotype"/>
          <w:color w:val="FF0000"/>
          <w:sz w:val="22"/>
          <w:szCs w:val="22"/>
          <w:vertAlign w:val="superscript"/>
        </w:rPr>
      </w:pPr>
    </w:p>
    <w:p>
      <w:pPr>
        <w:jc w:val="right"/>
      </w:pPr>
    </w:p>
    <w:sectPr>
      <w:headerReference r:id="rId3" w:type="default"/>
      <w:footerReference r:id="rId4" w:type="default"/>
      <w:pgSz w:w="11906" w:h="16838"/>
      <w:pgMar w:top="1417" w:right="867" w:bottom="1417" w:left="1417" w:header="567" w:footer="851" w:gutter="0"/>
      <w:pgNumType w:start="1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Palatino Linotype">
    <w:panose1 w:val="02040502050505030304"/>
    <w:charset w:val="EE"/>
    <w:family w:val="roman"/>
    <w:pitch w:val="default"/>
    <w:sig w:usb0="E0000287" w:usb1="40000013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Century Gothic">
    <w:panose1 w:val="020B0502020202020204"/>
    <w:charset w:val="EE"/>
    <w:family w:val="swiss"/>
    <w:pitch w:val="default"/>
    <w:sig w:usb0="00000287" w:usb1="00000000" w:usb2="00000000" w:usb3="00000000" w:csb0="2000009F" w:csb1="DFD7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Liberation Sans">
    <w:altName w:val="Segoe Print"/>
    <w:panose1 w:val="00000000000000000000"/>
    <w:charset w:val="EE"/>
    <w:family w:val="swiss"/>
    <w:pitch w:val="default"/>
    <w:sig w:usb0="00000000" w:usb1="00000000" w:usb2="00000021" w:usb3="00000000" w:csb0="000001B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default"/>
    <w:sig w:usb0="00000287" w:usb1="00000000" w:usb2="00000000" w:usb3="00000000" w:csb0="2000009F" w:csb1="DFD7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</w:p>
  <w:p>
    <w:pPr>
      <w:pStyle w:val="17"/>
    </w:pPr>
    <w:r>
      <w:rPr>
        <w:rFonts w:ascii="Century Gothic" w:hAnsi="Century Gothic" w:cs="Century Gothic"/>
        <w:sz w:val="16"/>
        <w:szCs w:val="16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jc w:val="right"/>
    </w:pPr>
  </w:p>
  <w:p>
    <w:pPr>
      <w:pStyle w:val="20"/>
    </w:pPr>
  </w:p>
  <w:p>
    <w:pPr>
      <w:pStyle w:val="20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hint="default" w:ascii="Palatino Linotype" w:hAnsi="Palatino Linotype" w:cs="Palatino Linotype"/>
        <w:b w:val="0"/>
        <w:i w:val="0"/>
        <w:sz w:val="22"/>
        <w:szCs w:val="22"/>
      </w:r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360" w:hanging="360"/>
      </w:pPr>
      <w:rPr>
        <w:rFonts w:ascii="Palatino Linotype" w:hAnsi="Palatino Linotype" w:cs="Palatino Linotype"/>
        <w:sz w:val="22"/>
        <w:szCs w:val="22"/>
      </w:rPr>
    </w:lvl>
    <w:lvl w:ilvl="4" w:tentative="0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 w:tentative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  <w:rPr>
        <w:rFonts w:hint="default" w:ascii="Palatino Linotype" w:hAnsi="Palatino Linotype" w:cs="Palatino Linotype"/>
        <w:b w:val="0"/>
        <w:i w:val="0"/>
        <w:sz w:val="22"/>
        <w:szCs w:val="22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00000004"/>
    <w:multiLevelType w:val="singleLevel"/>
    <w:tmpl w:val="00000004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Palatino Linotype" w:hAnsi="Palatino Linotype" w:cs="Palatino Linotype"/>
        <w:sz w:val="22"/>
        <w:szCs w:val="22"/>
      </w:rPr>
    </w:lvl>
  </w:abstractNum>
  <w:abstractNum w:abstractNumId="4">
    <w:nsid w:val="00000005"/>
    <w:multiLevelType w:val="singleLevel"/>
    <w:tmpl w:val="00000005"/>
    <w:lvl w:ilvl="0" w:tentative="0">
      <w:start w:val="1"/>
      <w:numFmt w:val="decimal"/>
      <w:lvlText w:val="%1)"/>
      <w:lvlJc w:val="left"/>
      <w:pPr>
        <w:tabs>
          <w:tab w:val="left" w:pos="0"/>
        </w:tabs>
        <w:ind w:left="1004" w:hanging="360"/>
      </w:pPr>
      <w:rPr>
        <w:rFonts w:ascii="Palatino Linotype" w:hAnsi="Palatino Linotype" w:cs="Palatino Linotype"/>
        <w:sz w:val="22"/>
        <w:szCs w:val="22"/>
      </w:rPr>
    </w:lvl>
  </w:abstractNum>
  <w:abstractNum w:abstractNumId="5">
    <w:nsid w:val="00000006"/>
    <w:multiLevelType w:val="multilevel"/>
    <w:tmpl w:val="00000006"/>
    <w:lvl w:ilvl="0" w:tentative="0">
      <w:start w:val="1"/>
      <w:numFmt w:val="upperRoman"/>
      <w:suff w:val="space"/>
      <w:lvlText w:val="Rozdział %1."/>
      <w:lvlJc w:val="center"/>
      <w:pPr>
        <w:tabs>
          <w:tab w:val="left" w:pos="0"/>
        </w:tabs>
        <w:ind w:left="288" w:firstLine="288"/>
      </w:pPr>
      <w:rPr>
        <w:rFonts w:hint="default"/>
        <w:b/>
        <w:i w:val="0"/>
      </w:rPr>
    </w:lvl>
    <w:lvl w:ilvl="1" w:tentative="0">
      <w:start w:val="1"/>
      <w:numFmt w:val="decimal"/>
      <w:lvlText w:val="§%2."/>
      <w:lvlJc w:val="center"/>
      <w:pPr>
        <w:tabs>
          <w:tab w:val="left" w:pos="454"/>
        </w:tabs>
        <w:ind w:left="0" w:firstLine="0"/>
      </w:pPr>
      <w:rPr>
        <w:rFonts w:hint="default"/>
        <w:b/>
        <w:i w:val="0"/>
      </w:rPr>
    </w:lvl>
    <w:lvl w:ilvl="2" w:tentative="0">
      <w:start w:val="1"/>
      <w:numFmt w:val="decimal"/>
      <w:lvlText w:val="%3."/>
      <w:lvlJc w:val="left"/>
      <w:pPr>
        <w:tabs>
          <w:tab w:val="left" w:pos="794"/>
        </w:tabs>
        <w:ind w:left="454" w:firstLine="0"/>
      </w:pPr>
      <w:rPr>
        <w:rFonts w:hint="default" w:ascii="Palatino Linotype" w:hAnsi="Palatino Linotype" w:cs="Palatino Linotype"/>
        <w:sz w:val="22"/>
        <w:szCs w:val="22"/>
      </w:rPr>
    </w:lvl>
    <w:lvl w:ilvl="3" w:tentative="0">
      <w:start w:val="1"/>
      <w:numFmt w:val="decimal"/>
      <w:lvlText w:val="%4)"/>
      <w:lvlJc w:val="left"/>
      <w:pPr>
        <w:tabs>
          <w:tab w:val="left" w:pos="794"/>
        </w:tabs>
        <w:ind w:left="1134" w:hanging="34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1531"/>
        </w:tabs>
        <w:ind w:left="1474" w:hanging="283"/>
      </w:pPr>
      <w:rPr>
        <w:rFonts w:hint="default"/>
      </w:rPr>
    </w:lvl>
    <w:lvl w:ilvl="5" w:tentative="0">
      <w:start w:val="1"/>
      <w:numFmt w:val="lowerLetter"/>
      <w:lvlText w:val="(%6)"/>
      <w:lvlJc w:val="left"/>
      <w:pPr>
        <w:tabs>
          <w:tab w:val="left" w:pos="3672"/>
        </w:tabs>
        <w:ind w:left="3312" w:firstLine="0"/>
      </w:pPr>
      <w:rPr>
        <w:rFonts w:hint="default"/>
      </w:rPr>
    </w:lvl>
    <w:lvl w:ilvl="6" w:tentative="0">
      <w:start w:val="1"/>
      <w:numFmt w:val="lowerRoman"/>
      <w:lvlText w:val="(%7)"/>
      <w:lvlJc w:val="left"/>
      <w:pPr>
        <w:tabs>
          <w:tab w:val="left" w:pos="4392"/>
        </w:tabs>
        <w:ind w:left="4032" w:firstLine="0"/>
      </w:pPr>
      <w:rPr>
        <w:rFonts w:hint="default"/>
      </w:rPr>
    </w:lvl>
    <w:lvl w:ilvl="7" w:tentative="0">
      <w:start w:val="1"/>
      <w:numFmt w:val="lowerLetter"/>
      <w:lvlText w:val="(%8)"/>
      <w:lvlJc w:val="left"/>
      <w:pPr>
        <w:tabs>
          <w:tab w:val="left" w:pos="5112"/>
        </w:tabs>
        <w:ind w:left="4752" w:firstLine="0"/>
      </w:pPr>
      <w:rPr>
        <w:rFonts w:hint="default"/>
      </w:rPr>
    </w:lvl>
    <w:lvl w:ilvl="8" w:tentative="0">
      <w:start w:val="1"/>
      <w:numFmt w:val="lowerRoman"/>
      <w:lvlText w:val="(%9)"/>
      <w:lvlJc w:val="left"/>
      <w:pPr>
        <w:tabs>
          <w:tab w:val="left" w:pos="5832"/>
        </w:tabs>
        <w:ind w:left="5472" w:firstLine="0"/>
      </w:pPr>
      <w:rPr>
        <w:rFonts w:hint="default"/>
      </w:rPr>
    </w:lvl>
  </w:abstractNum>
  <w:abstractNum w:abstractNumId="6">
    <w:nsid w:val="00000007"/>
    <w:multiLevelType w:val="multilevel"/>
    <w:tmpl w:val="00000007"/>
    <w:lvl w:ilvl="0" w:tentative="0">
      <w:start w:val="1"/>
      <w:numFmt w:val="decimal"/>
      <w:lvlText w:val="%1)"/>
      <w:lvlJc w:val="left"/>
      <w:pPr>
        <w:tabs>
          <w:tab w:val="left" w:pos="0"/>
        </w:tabs>
        <w:ind w:left="1146" w:hanging="360"/>
      </w:pPr>
      <w:rPr>
        <w:rFonts w:ascii="Palatino Linotype" w:hAnsi="Palatino Linotype" w:cs="Palatino Linotype"/>
        <w:b w:val="0"/>
        <w:sz w:val="22"/>
        <w:szCs w:val="22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7">
    <w:nsid w:val="00000008"/>
    <w:multiLevelType w:val="singleLevel"/>
    <w:tmpl w:val="00000008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hint="default" w:ascii="Palatino Linotype" w:hAnsi="Palatino Linotype" w:cs="Palatino Linotype"/>
        <w:b w:val="0"/>
        <w:i w:val="0"/>
        <w:sz w:val="22"/>
        <w:szCs w:val="22"/>
      </w:rPr>
    </w:lvl>
  </w:abstractNum>
  <w:abstractNum w:abstractNumId="8">
    <w:nsid w:val="00000009"/>
    <w:multiLevelType w:val="singleLevel"/>
    <w:tmpl w:val="00000009"/>
    <w:lvl w:ilvl="0" w:tentative="0">
      <w:start w:val="1"/>
      <w:numFmt w:val="decimal"/>
      <w:lvlText w:val="%1)"/>
      <w:lvlJc w:val="left"/>
      <w:pPr>
        <w:tabs>
          <w:tab w:val="left" w:pos="1080"/>
        </w:tabs>
        <w:ind w:left="1080" w:hanging="360"/>
      </w:pPr>
      <w:rPr>
        <w:rFonts w:ascii="Palatino Linotype" w:hAnsi="Palatino Linotype" w:cs="Palatino Linotype"/>
        <w:sz w:val="22"/>
        <w:szCs w:val="22"/>
      </w:rPr>
    </w:lvl>
  </w:abstractNum>
  <w:abstractNum w:abstractNumId="9">
    <w:nsid w:val="0000000A"/>
    <w:multiLevelType w:val="singleLevel"/>
    <w:tmpl w:val="0000000A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Palatino Linotype" w:hAnsi="Palatino Linotype" w:cs="Palatino Linotype"/>
        <w:sz w:val="22"/>
        <w:szCs w:val="22"/>
      </w:rPr>
    </w:lvl>
  </w:abstractNum>
  <w:abstractNum w:abstractNumId="10">
    <w:nsid w:val="0000000B"/>
    <w:multiLevelType w:val="singleLevel"/>
    <w:tmpl w:val="0000000B"/>
    <w:lvl w:ilvl="0" w:tentative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hint="default" w:ascii="Palatino Linotype" w:hAnsi="Palatino Linotype" w:cs="Palatino Linotype"/>
        <w:b w:val="0"/>
        <w:i w:val="0"/>
        <w:sz w:val="22"/>
        <w:szCs w:val="22"/>
      </w:rPr>
    </w:lvl>
  </w:abstractNum>
  <w:abstractNum w:abstractNumId="11">
    <w:nsid w:val="0000000C"/>
    <w:multiLevelType w:val="singleLevel"/>
    <w:tmpl w:val="0000000C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hint="default" w:ascii="Palatino Linotype" w:hAnsi="Palatino Linotype" w:cs="Palatino Linotype"/>
        <w:bCs/>
        <w:sz w:val="22"/>
        <w:szCs w:val="22"/>
      </w:rPr>
    </w:lvl>
  </w:abstractNum>
  <w:abstractNum w:abstractNumId="12">
    <w:nsid w:val="0000000D"/>
    <w:multiLevelType w:val="singleLevel"/>
    <w:tmpl w:val="0000000D"/>
    <w:lvl w:ilvl="0" w:tentative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hint="default" w:ascii="Palatino Linotype" w:hAnsi="Palatino Linotype" w:cs="Palatino Linotype"/>
        <w:b w:val="0"/>
        <w:i w:val="0"/>
        <w:sz w:val="22"/>
        <w:szCs w:val="22"/>
      </w:rPr>
    </w:lvl>
  </w:abstractNum>
  <w:abstractNum w:abstractNumId="13">
    <w:nsid w:val="0000000E"/>
    <w:multiLevelType w:val="singleLevel"/>
    <w:tmpl w:val="0000000E"/>
    <w:lvl w:ilvl="0" w:tentative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  <w:rPr>
        <w:rFonts w:hint="default" w:ascii="Palatino Linotype" w:hAnsi="Palatino Linotype" w:cs="Palatino Linotype"/>
        <w:b w:val="0"/>
        <w:i w:val="0"/>
        <w:sz w:val="22"/>
        <w:szCs w:val="22"/>
      </w:rPr>
    </w:lvl>
  </w:abstractNum>
  <w:abstractNum w:abstractNumId="14">
    <w:nsid w:val="0000000F"/>
    <w:multiLevelType w:val="multilevel"/>
    <w:tmpl w:val="0000000F"/>
    <w:lvl w:ilvl="0" w:tentative="0">
      <w:start w:val="1"/>
      <w:numFmt w:val="upperRoman"/>
      <w:suff w:val="space"/>
      <w:lvlText w:val="Rozdział %1."/>
      <w:lvlJc w:val="center"/>
      <w:pPr>
        <w:tabs>
          <w:tab w:val="left" w:pos="0"/>
        </w:tabs>
        <w:ind w:left="288" w:firstLine="288"/>
      </w:pPr>
      <w:rPr>
        <w:rFonts w:hint="default"/>
        <w:b/>
        <w:i w:val="0"/>
      </w:rPr>
    </w:lvl>
    <w:lvl w:ilvl="1" w:tentative="0">
      <w:start w:val="1"/>
      <w:numFmt w:val="decimal"/>
      <w:lvlText w:val="§%2."/>
      <w:lvlJc w:val="center"/>
      <w:pPr>
        <w:tabs>
          <w:tab w:val="left" w:pos="454"/>
        </w:tabs>
        <w:ind w:left="0" w:firstLine="0"/>
      </w:pPr>
      <w:rPr>
        <w:rFonts w:hint="default"/>
        <w:b/>
        <w:i w:val="0"/>
      </w:rPr>
    </w:lvl>
    <w:lvl w:ilvl="2" w:tentative="0">
      <w:start w:val="1"/>
      <w:numFmt w:val="decimal"/>
      <w:lvlText w:val="%3."/>
      <w:lvlJc w:val="left"/>
      <w:pPr>
        <w:tabs>
          <w:tab w:val="left" w:pos="794"/>
        </w:tabs>
        <w:ind w:left="454" w:firstLine="0"/>
      </w:pPr>
      <w:rPr>
        <w:rFonts w:hint="default" w:ascii="Palatino Linotype" w:hAnsi="Palatino Linotype" w:cs="Palatino Linotype"/>
        <w:sz w:val="22"/>
        <w:szCs w:val="22"/>
      </w:rPr>
    </w:lvl>
    <w:lvl w:ilvl="3" w:tentative="0">
      <w:start w:val="1"/>
      <w:numFmt w:val="decimal"/>
      <w:lvlText w:val="%4)"/>
      <w:lvlJc w:val="left"/>
      <w:pPr>
        <w:tabs>
          <w:tab w:val="left" w:pos="794"/>
        </w:tabs>
        <w:ind w:left="1134" w:hanging="34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1531"/>
        </w:tabs>
        <w:ind w:left="1474" w:hanging="283"/>
      </w:pPr>
      <w:rPr>
        <w:rFonts w:hint="default"/>
      </w:rPr>
    </w:lvl>
    <w:lvl w:ilvl="5" w:tentative="0">
      <w:start w:val="1"/>
      <w:numFmt w:val="lowerLetter"/>
      <w:lvlText w:val="(%6)"/>
      <w:lvlJc w:val="left"/>
      <w:pPr>
        <w:tabs>
          <w:tab w:val="left" w:pos="3672"/>
        </w:tabs>
        <w:ind w:left="3312" w:firstLine="0"/>
      </w:pPr>
      <w:rPr>
        <w:rFonts w:hint="default"/>
      </w:rPr>
    </w:lvl>
    <w:lvl w:ilvl="6" w:tentative="0">
      <w:start w:val="1"/>
      <w:numFmt w:val="lowerRoman"/>
      <w:lvlText w:val="(%7)"/>
      <w:lvlJc w:val="left"/>
      <w:pPr>
        <w:tabs>
          <w:tab w:val="left" w:pos="4392"/>
        </w:tabs>
        <w:ind w:left="4032" w:firstLine="0"/>
      </w:pPr>
      <w:rPr>
        <w:rFonts w:hint="default"/>
      </w:rPr>
    </w:lvl>
    <w:lvl w:ilvl="7" w:tentative="0">
      <w:start w:val="1"/>
      <w:numFmt w:val="lowerLetter"/>
      <w:lvlText w:val="(%8)"/>
      <w:lvlJc w:val="left"/>
      <w:pPr>
        <w:tabs>
          <w:tab w:val="left" w:pos="5112"/>
        </w:tabs>
        <w:ind w:left="4752" w:firstLine="0"/>
      </w:pPr>
      <w:rPr>
        <w:rFonts w:hint="default"/>
      </w:rPr>
    </w:lvl>
    <w:lvl w:ilvl="8" w:tentative="0">
      <w:start w:val="1"/>
      <w:numFmt w:val="lowerRoman"/>
      <w:lvlText w:val="(%9)"/>
      <w:lvlJc w:val="left"/>
      <w:pPr>
        <w:tabs>
          <w:tab w:val="left" w:pos="5832"/>
        </w:tabs>
        <w:ind w:left="5472" w:firstLine="0"/>
      </w:pPr>
      <w:rPr>
        <w:rFonts w:hint="default"/>
      </w:rPr>
    </w:lvl>
  </w:abstractNum>
  <w:abstractNum w:abstractNumId="15">
    <w:nsid w:val="00000010"/>
    <w:multiLevelType w:val="multilevel"/>
    <w:tmpl w:val="00000010"/>
    <w:lvl w:ilvl="0" w:tentative="0">
      <w:start w:val="1"/>
      <w:numFmt w:val="upperRoman"/>
      <w:suff w:val="space"/>
      <w:lvlText w:val="Rozdział %1."/>
      <w:lvlJc w:val="center"/>
      <w:pPr>
        <w:tabs>
          <w:tab w:val="left" w:pos="0"/>
        </w:tabs>
        <w:ind w:left="288" w:firstLine="288"/>
      </w:pPr>
      <w:rPr>
        <w:rFonts w:hint="default"/>
        <w:b/>
        <w:i w:val="0"/>
      </w:rPr>
    </w:lvl>
    <w:lvl w:ilvl="1" w:tentative="0">
      <w:start w:val="1"/>
      <w:numFmt w:val="decimal"/>
      <w:lvlText w:val="§%2."/>
      <w:lvlJc w:val="center"/>
      <w:pPr>
        <w:tabs>
          <w:tab w:val="left" w:pos="454"/>
        </w:tabs>
        <w:ind w:left="0" w:firstLine="0"/>
      </w:pPr>
      <w:rPr>
        <w:rFonts w:hint="default"/>
        <w:b/>
        <w:i w:val="0"/>
      </w:rPr>
    </w:lvl>
    <w:lvl w:ilvl="2" w:tentative="0">
      <w:start w:val="1"/>
      <w:numFmt w:val="decimal"/>
      <w:lvlText w:val="%3."/>
      <w:lvlJc w:val="left"/>
      <w:pPr>
        <w:tabs>
          <w:tab w:val="left" w:pos="794"/>
        </w:tabs>
        <w:ind w:left="454" w:firstLine="0"/>
      </w:pPr>
      <w:rPr>
        <w:rFonts w:hint="default" w:ascii="Palatino Linotype" w:hAnsi="Palatino Linotype" w:cs="Palatino Linotype"/>
        <w:sz w:val="22"/>
        <w:szCs w:val="22"/>
      </w:rPr>
    </w:lvl>
    <w:lvl w:ilvl="3" w:tentative="0">
      <w:start w:val="1"/>
      <w:numFmt w:val="decimal"/>
      <w:lvlText w:val="%4)"/>
      <w:lvlJc w:val="left"/>
      <w:pPr>
        <w:tabs>
          <w:tab w:val="left" w:pos="794"/>
        </w:tabs>
        <w:ind w:left="1134" w:hanging="340"/>
      </w:pPr>
      <w:rPr>
        <w:rFonts w:hint="default" w:ascii="Palatino Linotype" w:hAnsi="Palatino Linotype" w:cs="Palatino Linotype"/>
        <w:sz w:val="22"/>
        <w:szCs w:val="22"/>
      </w:rPr>
    </w:lvl>
    <w:lvl w:ilvl="4" w:tentative="0">
      <w:start w:val="1"/>
      <w:numFmt w:val="lowerLetter"/>
      <w:lvlText w:val="%5)"/>
      <w:lvlJc w:val="left"/>
      <w:pPr>
        <w:tabs>
          <w:tab w:val="left" w:pos="1531"/>
        </w:tabs>
        <w:ind w:left="1474" w:hanging="283"/>
      </w:pPr>
      <w:rPr>
        <w:rFonts w:hint="default" w:ascii="Palatino Linotype" w:hAnsi="Palatino Linotype" w:cs="Palatino Linotype"/>
        <w:sz w:val="22"/>
        <w:szCs w:val="22"/>
      </w:rPr>
    </w:lvl>
    <w:lvl w:ilvl="5" w:tentative="0">
      <w:start w:val="1"/>
      <w:numFmt w:val="lowerLetter"/>
      <w:lvlText w:val="(%6)"/>
      <w:lvlJc w:val="left"/>
      <w:pPr>
        <w:tabs>
          <w:tab w:val="left" w:pos="3672"/>
        </w:tabs>
        <w:ind w:left="3312" w:firstLine="0"/>
      </w:pPr>
      <w:rPr>
        <w:rFonts w:hint="default" w:ascii="Palatino Linotype" w:hAnsi="Palatino Linotype" w:cs="Palatino Linotype"/>
        <w:sz w:val="22"/>
        <w:szCs w:val="22"/>
      </w:rPr>
    </w:lvl>
    <w:lvl w:ilvl="6" w:tentative="0">
      <w:start w:val="1"/>
      <w:numFmt w:val="lowerRoman"/>
      <w:lvlText w:val="(%7)"/>
      <w:lvlJc w:val="left"/>
      <w:pPr>
        <w:tabs>
          <w:tab w:val="left" w:pos="4392"/>
        </w:tabs>
        <w:ind w:left="4032" w:firstLine="0"/>
      </w:pPr>
      <w:rPr>
        <w:rFonts w:hint="default" w:ascii="Palatino Linotype" w:hAnsi="Palatino Linotype" w:cs="Palatino Linotype"/>
        <w:sz w:val="22"/>
        <w:szCs w:val="22"/>
      </w:rPr>
    </w:lvl>
    <w:lvl w:ilvl="7" w:tentative="0">
      <w:start w:val="1"/>
      <w:numFmt w:val="lowerLetter"/>
      <w:lvlText w:val="(%8)"/>
      <w:lvlJc w:val="left"/>
      <w:pPr>
        <w:tabs>
          <w:tab w:val="left" w:pos="5112"/>
        </w:tabs>
        <w:ind w:left="4752" w:firstLine="0"/>
      </w:pPr>
      <w:rPr>
        <w:rFonts w:hint="default" w:ascii="Palatino Linotype" w:hAnsi="Palatino Linotype" w:cs="Palatino Linotype"/>
        <w:sz w:val="22"/>
        <w:szCs w:val="22"/>
      </w:rPr>
    </w:lvl>
    <w:lvl w:ilvl="8" w:tentative="0">
      <w:start w:val="1"/>
      <w:numFmt w:val="lowerRoman"/>
      <w:lvlText w:val="(%9)"/>
      <w:lvlJc w:val="left"/>
      <w:pPr>
        <w:tabs>
          <w:tab w:val="left" w:pos="5832"/>
        </w:tabs>
        <w:ind w:left="5472" w:firstLine="0"/>
      </w:pPr>
      <w:rPr>
        <w:rFonts w:hint="default" w:ascii="Palatino Linotype" w:hAnsi="Palatino Linotype" w:cs="Palatino Linotype"/>
        <w:sz w:val="22"/>
        <w:szCs w:val="22"/>
      </w:rPr>
    </w:lvl>
  </w:abstractNum>
  <w:abstractNum w:abstractNumId="16">
    <w:nsid w:val="00000011"/>
    <w:multiLevelType w:val="multilevel"/>
    <w:tmpl w:val="00000011"/>
    <w:lvl w:ilvl="0" w:tentative="0">
      <w:start w:val="1"/>
      <w:numFmt w:val="upperRoman"/>
      <w:suff w:val="space"/>
      <w:lvlText w:val="Rozdział %1."/>
      <w:lvlJc w:val="center"/>
      <w:pPr>
        <w:tabs>
          <w:tab w:val="left" w:pos="0"/>
        </w:tabs>
        <w:ind w:left="288" w:firstLine="288"/>
      </w:pPr>
      <w:rPr>
        <w:rFonts w:hint="default"/>
        <w:b/>
        <w:i w:val="0"/>
      </w:rPr>
    </w:lvl>
    <w:lvl w:ilvl="1" w:tentative="0">
      <w:start w:val="1"/>
      <w:numFmt w:val="decimal"/>
      <w:lvlText w:val="§%2."/>
      <w:lvlJc w:val="center"/>
      <w:pPr>
        <w:tabs>
          <w:tab w:val="left" w:pos="454"/>
        </w:tabs>
        <w:ind w:left="0" w:firstLine="0"/>
      </w:pPr>
      <w:rPr>
        <w:rFonts w:hint="default"/>
        <w:b/>
        <w:i w:val="0"/>
      </w:rPr>
    </w:lvl>
    <w:lvl w:ilvl="2" w:tentative="0">
      <w:start w:val="1"/>
      <w:numFmt w:val="decimal"/>
      <w:lvlText w:val="%3."/>
      <w:lvlJc w:val="left"/>
      <w:pPr>
        <w:tabs>
          <w:tab w:val="left" w:pos="794"/>
        </w:tabs>
        <w:ind w:left="454" w:firstLine="0"/>
      </w:pPr>
      <w:rPr>
        <w:rFonts w:hint="default" w:ascii="Palatino Linotype" w:hAnsi="Palatino Linotype" w:cs="Palatino Linotype"/>
        <w:sz w:val="22"/>
        <w:szCs w:val="22"/>
      </w:rPr>
    </w:lvl>
    <w:lvl w:ilvl="3" w:tentative="0">
      <w:start w:val="1"/>
      <w:numFmt w:val="decimal"/>
      <w:lvlText w:val="%4)"/>
      <w:lvlJc w:val="left"/>
      <w:pPr>
        <w:tabs>
          <w:tab w:val="left" w:pos="794"/>
        </w:tabs>
        <w:ind w:left="1134" w:hanging="34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1531"/>
        </w:tabs>
        <w:ind w:left="1474" w:hanging="283"/>
      </w:pPr>
      <w:rPr>
        <w:rFonts w:hint="default"/>
      </w:rPr>
    </w:lvl>
    <w:lvl w:ilvl="5" w:tentative="0">
      <w:start w:val="1"/>
      <w:numFmt w:val="lowerLetter"/>
      <w:lvlText w:val="(%6)"/>
      <w:lvlJc w:val="left"/>
      <w:pPr>
        <w:tabs>
          <w:tab w:val="left" w:pos="3672"/>
        </w:tabs>
        <w:ind w:left="3312" w:firstLine="0"/>
      </w:pPr>
      <w:rPr>
        <w:rFonts w:hint="default"/>
      </w:rPr>
    </w:lvl>
    <w:lvl w:ilvl="6" w:tentative="0">
      <w:start w:val="1"/>
      <w:numFmt w:val="lowerRoman"/>
      <w:lvlText w:val="(%7)"/>
      <w:lvlJc w:val="left"/>
      <w:pPr>
        <w:tabs>
          <w:tab w:val="left" w:pos="4392"/>
        </w:tabs>
        <w:ind w:left="4032" w:firstLine="0"/>
      </w:pPr>
      <w:rPr>
        <w:rFonts w:hint="default"/>
      </w:rPr>
    </w:lvl>
    <w:lvl w:ilvl="7" w:tentative="0">
      <w:start w:val="1"/>
      <w:numFmt w:val="lowerLetter"/>
      <w:lvlText w:val="(%8)"/>
      <w:lvlJc w:val="left"/>
      <w:pPr>
        <w:tabs>
          <w:tab w:val="left" w:pos="5112"/>
        </w:tabs>
        <w:ind w:left="4752" w:firstLine="0"/>
      </w:pPr>
      <w:rPr>
        <w:rFonts w:hint="default"/>
      </w:rPr>
    </w:lvl>
    <w:lvl w:ilvl="8" w:tentative="0">
      <w:start w:val="1"/>
      <w:numFmt w:val="lowerRoman"/>
      <w:lvlText w:val="(%9)"/>
      <w:lvlJc w:val="left"/>
      <w:pPr>
        <w:tabs>
          <w:tab w:val="left" w:pos="5832"/>
        </w:tabs>
        <w:ind w:left="5472" w:firstLine="0"/>
      </w:pPr>
      <w:rPr>
        <w:rFonts w:hint="default"/>
      </w:rPr>
    </w:lvl>
  </w:abstractNum>
  <w:abstractNum w:abstractNumId="17">
    <w:nsid w:val="00000012"/>
    <w:multiLevelType w:val="multilevel"/>
    <w:tmpl w:val="00000012"/>
    <w:lvl w:ilvl="0" w:tentative="0">
      <w:start w:val="1"/>
      <w:numFmt w:val="decimal"/>
      <w:lvlText w:val="%1)"/>
      <w:lvlJc w:val="left"/>
      <w:pPr>
        <w:tabs>
          <w:tab w:val="left" w:pos="720"/>
        </w:tabs>
        <w:ind w:left="720" w:hanging="363"/>
      </w:pPr>
      <w:rPr>
        <w:rFonts w:hint="default" w:ascii="Palatino Linotype" w:hAnsi="Palatino Linotype" w:cs="Palatino Linotype"/>
        <w:b w:val="0"/>
        <w:bCs w:val="0"/>
        <w:sz w:val="22"/>
        <w:szCs w:val="22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8">
    <w:nsid w:val="00000013"/>
    <w:multiLevelType w:val="singleLevel"/>
    <w:tmpl w:val="00000013"/>
    <w:lvl w:ilvl="0" w:tentative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hint="default" w:ascii="Symbol" w:hAnsi="Symbol" w:cs="Symbol"/>
      </w:rPr>
    </w:lvl>
  </w:abstractNum>
  <w:abstractNum w:abstractNumId="19">
    <w:nsid w:val="00000014"/>
    <w:multiLevelType w:val="singleLevel"/>
    <w:tmpl w:val="00000014"/>
    <w:lvl w:ilvl="0" w:tentative="0">
      <w:start w:val="1"/>
      <w:numFmt w:val="decimal"/>
      <w:lvlText w:val="%1)"/>
      <w:lvlJc w:val="left"/>
      <w:pPr>
        <w:tabs>
          <w:tab w:val="left" w:pos="0"/>
        </w:tabs>
        <w:ind w:left="1080" w:hanging="360"/>
      </w:pPr>
    </w:lvl>
  </w:abstractNum>
  <w:abstractNum w:abstractNumId="20">
    <w:nsid w:val="00000015"/>
    <w:multiLevelType w:val="singleLevel"/>
    <w:tmpl w:val="00000015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hint="default" w:ascii="Palatino Linotype" w:hAnsi="Palatino Linotype" w:cs="Palatino Linotype"/>
        <w:b w:val="0"/>
        <w:i w:val="0"/>
        <w:sz w:val="22"/>
        <w:szCs w:val="22"/>
      </w:rPr>
    </w:lvl>
  </w:abstractNum>
  <w:abstractNum w:abstractNumId="21">
    <w:nsid w:val="00000016"/>
    <w:multiLevelType w:val="singleLevel"/>
    <w:tmpl w:val="00000016"/>
    <w:lvl w:ilvl="0" w:tentative="0">
      <w:start w:val="1"/>
      <w:numFmt w:val="lowerLetter"/>
      <w:lvlText w:val="%1)"/>
      <w:lvlJc w:val="left"/>
      <w:pPr>
        <w:tabs>
          <w:tab w:val="left" w:pos="0"/>
        </w:tabs>
        <w:ind w:left="1571" w:hanging="360"/>
      </w:pPr>
      <w:rPr>
        <w:b w:val="0"/>
      </w:rPr>
    </w:lvl>
  </w:abstractNum>
  <w:abstractNum w:abstractNumId="22">
    <w:nsid w:val="00000017"/>
    <w:multiLevelType w:val="multilevel"/>
    <w:tmpl w:val="0000001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3"/>
      </w:pPr>
      <w:rPr>
        <w:rFonts w:hint="default" w:ascii="Palatino Linotype" w:hAnsi="Palatino Linotype" w:cs="Palatino Linotype"/>
        <w:b w:val="0"/>
        <w:bCs w:val="0"/>
        <w:color w:val="000000"/>
        <w:sz w:val="22"/>
        <w:szCs w:val="22"/>
      </w:rPr>
    </w:lvl>
    <w:lvl w:ilvl="1" w:tentative="0">
      <w:start w:val="1"/>
      <w:numFmt w:val="decimal"/>
      <w:lvlText w:val="%2."/>
      <w:lvlJc w:val="left"/>
      <w:pPr>
        <w:tabs>
          <w:tab w:val="left" w:pos="340"/>
        </w:tabs>
        <w:ind w:left="340" w:hanging="340"/>
      </w:pPr>
      <w:rPr>
        <w:rFonts w:hint="default" w:ascii="Palatino Linotype" w:hAnsi="Palatino Linotype" w:cs="Palatino Linotype"/>
        <w:b w:val="0"/>
        <w:bCs w:val="0"/>
        <w:color w:val="000000"/>
        <w:sz w:val="22"/>
        <w:szCs w:val="22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>
    <w:nsid w:val="00000018"/>
    <w:multiLevelType w:val="multilevel"/>
    <w:tmpl w:val="00000018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hint="default" w:ascii="Palatino Linotype" w:hAnsi="Palatino Linotype" w:cs="Times New Roman"/>
        <w:b w:val="0"/>
        <w:i/>
        <w:sz w:val="22"/>
        <w:szCs w:val="22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4">
    <w:nsid w:val="00000019"/>
    <w:multiLevelType w:val="singleLevel"/>
    <w:tmpl w:val="00000019"/>
    <w:lvl w:ilvl="0" w:tentative="0">
      <w:start w:val="1"/>
      <w:numFmt w:val="decimal"/>
      <w:lvlText w:val="%1)"/>
      <w:lvlJc w:val="left"/>
      <w:pPr>
        <w:tabs>
          <w:tab w:val="left" w:pos="0"/>
        </w:tabs>
        <w:ind w:left="1004" w:hanging="360"/>
      </w:pPr>
    </w:lvl>
  </w:abstractNum>
  <w:abstractNum w:abstractNumId="25">
    <w:nsid w:val="0000001A"/>
    <w:multiLevelType w:val="singleLevel"/>
    <w:tmpl w:val="0000001A"/>
    <w:lvl w:ilvl="0" w:tentative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hint="default" w:ascii="Palatino Linotype" w:hAnsi="Palatino Linotype" w:cs="Palatino Linotype"/>
        <w:b w:val="0"/>
        <w:i w:val="0"/>
        <w:sz w:val="22"/>
      </w:rPr>
    </w:lvl>
  </w:abstractNum>
  <w:abstractNum w:abstractNumId="26">
    <w:nsid w:val="0000001B"/>
    <w:multiLevelType w:val="singleLevel"/>
    <w:tmpl w:val="0000001B"/>
    <w:lvl w:ilvl="0" w:tentative="0">
      <w:start w:val="1"/>
      <w:numFmt w:val="lowerLetter"/>
      <w:lvlText w:val="%1)"/>
      <w:lvlJc w:val="left"/>
      <w:pPr>
        <w:tabs>
          <w:tab w:val="left" w:pos="0"/>
        </w:tabs>
        <w:ind w:left="1571" w:hanging="360"/>
      </w:pPr>
      <w:rPr>
        <w:b w:val="0"/>
      </w:rPr>
    </w:lvl>
  </w:abstractNum>
  <w:abstractNum w:abstractNumId="27">
    <w:nsid w:val="0000001C"/>
    <w:multiLevelType w:val="singleLevel"/>
    <w:tmpl w:val="0000001C"/>
    <w:lvl w:ilvl="0" w:tentative="0">
      <w:start w:val="1"/>
      <w:numFmt w:val="decimal"/>
      <w:lvlText w:val="%1)"/>
      <w:lvlJc w:val="left"/>
      <w:pPr>
        <w:tabs>
          <w:tab w:val="left" w:pos="0"/>
        </w:tabs>
        <w:ind w:left="780" w:hanging="360"/>
      </w:pPr>
      <w:rPr>
        <w:rFonts w:hint="default" w:ascii="Palatino Linotype" w:hAnsi="Palatino Linotype" w:cs="Palatino Linotype"/>
        <w:b w:val="0"/>
        <w:i w:val="0"/>
        <w:sz w:val="22"/>
      </w:rPr>
    </w:lvl>
  </w:abstractNum>
  <w:abstractNum w:abstractNumId="28">
    <w:nsid w:val="0000001D"/>
    <w:multiLevelType w:val="singleLevel"/>
    <w:tmpl w:val="0000001D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hint="default" w:ascii="Palatino Linotype" w:hAnsi="Palatino Linotype" w:cs="Palatino Linotype"/>
        <w:b w:val="0"/>
        <w:i w:val="0"/>
        <w:sz w:val="22"/>
        <w:szCs w:val="22"/>
      </w:rPr>
    </w:lvl>
  </w:abstractNum>
  <w:abstractNum w:abstractNumId="29">
    <w:nsid w:val="0000001E"/>
    <w:multiLevelType w:val="multilevel"/>
    <w:tmpl w:val="0000001E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hint="default" w:ascii="Palatino Linotype" w:hAnsi="Palatino Linotype" w:cs="Palatino Linotype"/>
        <w:b w:val="0"/>
        <w:i w:val="0"/>
        <w:sz w:val="22"/>
      </w:r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entative="0">
      <w:start w:val="1"/>
      <w:numFmt w:val="decimal"/>
      <w:lvlText w:val="%4)"/>
      <w:lvlJc w:val="left"/>
      <w:pPr>
        <w:tabs>
          <w:tab w:val="left" w:pos="0"/>
        </w:tabs>
        <w:ind w:left="2880" w:hanging="360"/>
      </w:pPr>
      <w:rPr>
        <w:rFonts w:ascii="Palatino Linotype" w:hAnsi="Palatino Linotype" w:cs="Palatino Linotype"/>
        <w:sz w:val="22"/>
        <w:szCs w:val="22"/>
      </w:rPr>
    </w:lvl>
    <w:lvl w:ilvl="4" w:tentative="0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0">
    <w:nsid w:val="0000001F"/>
    <w:multiLevelType w:val="multilevel"/>
    <w:tmpl w:val="0000001F"/>
    <w:lvl w:ilvl="0" w:tentative="0">
      <w:start w:val="1"/>
      <w:numFmt w:val="decimal"/>
      <w:lvlText w:val="%1)"/>
      <w:lvlJc w:val="left"/>
      <w:pPr>
        <w:tabs>
          <w:tab w:val="left" w:pos="0"/>
        </w:tabs>
        <w:ind w:left="0" w:firstLine="0"/>
      </w:pPr>
      <w:rPr>
        <w:rFonts w:hint="default" w:ascii="Palatino Linotype" w:hAnsi="Palatino Linotype" w:cs="Palatino Linotype"/>
        <w:b w:val="0"/>
        <w:i w:val="0"/>
        <w:sz w:val="22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1">
    <w:nsid w:val="00000020"/>
    <w:multiLevelType w:val="singleLevel"/>
    <w:tmpl w:val="00000020"/>
    <w:lvl w:ilvl="0" w:tentative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hint="default" w:ascii="Palatino Linotype" w:hAnsi="Palatino Linotype" w:cs="Palatino Linotype"/>
        <w:b w:val="0"/>
        <w:i w:val="0"/>
        <w:iCs w:val="0"/>
        <w:sz w:val="22"/>
        <w:szCs w:val="22"/>
      </w:rPr>
    </w:lvl>
  </w:abstractNum>
  <w:abstractNum w:abstractNumId="32">
    <w:nsid w:val="00000021"/>
    <w:multiLevelType w:val="singleLevel"/>
    <w:tmpl w:val="00000021"/>
    <w:lvl w:ilvl="0" w:tentative="0">
      <w:start w:val="1"/>
      <w:numFmt w:val="decimal"/>
      <w:lvlText w:val="%1)"/>
      <w:lvlJc w:val="left"/>
      <w:pPr>
        <w:tabs>
          <w:tab w:val="left" w:pos="0"/>
        </w:tabs>
        <w:ind w:left="1146" w:hanging="360"/>
      </w:pPr>
      <w:rPr>
        <w:rFonts w:ascii="Palatino Linotype" w:hAnsi="Palatino Linotype" w:cs="Palatino Linotype"/>
      </w:rPr>
    </w:lvl>
  </w:abstractNum>
  <w:abstractNum w:abstractNumId="33">
    <w:nsid w:val="00000022"/>
    <w:multiLevelType w:val="singleLevel"/>
    <w:tmpl w:val="0000002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 w:ascii="Palatino Linotype" w:hAnsi="Palatino Linotype" w:cs="Palatino Linotype"/>
        <w:sz w:val="22"/>
        <w:szCs w:val="22"/>
      </w:rPr>
    </w:lvl>
  </w:abstractNum>
  <w:abstractNum w:abstractNumId="34">
    <w:nsid w:val="00000023"/>
    <w:multiLevelType w:val="singleLevel"/>
    <w:tmpl w:val="00000023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hint="default" w:ascii="Palatino Linotype" w:hAnsi="Palatino Linotype" w:cs="Palatino Linotype"/>
        <w:b w:val="0"/>
        <w:i w:val="0"/>
        <w:sz w:val="22"/>
        <w:szCs w:val="22"/>
      </w:rPr>
    </w:lvl>
  </w:abstractNum>
  <w:abstractNum w:abstractNumId="35">
    <w:nsid w:val="00000024"/>
    <w:multiLevelType w:val="singleLevel"/>
    <w:tmpl w:val="0000002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36">
    <w:nsid w:val="00000025"/>
    <w:multiLevelType w:val="multilevel"/>
    <w:tmpl w:val="00000025"/>
    <w:lvl w:ilvl="0" w:tentative="0">
      <w:start w:val="1"/>
      <w:numFmt w:val="upperRoman"/>
      <w:suff w:val="space"/>
      <w:lvlText w:val="Rozdział %1."/>
      <w:lvlJc w:val="center"/>
      <w:pPr>
        <w:tabs>
          <w:tab w:val="left" w:pos="0"/>
        </w:tabs>
        <w:ind w:left="288" w:firstLine="288"/>
      </w:pPr>
      <w:rPr>
        <w:rFonts w:hint="default"/>
        <w:b/>
        <w:i w:val="0"/>
      </w:rPr>
    </w:lvl>
    <w:lvl w:ilvl="1" w:tentative="0">
      <w:start w:val="1"/>
      <w:numFmt w:val="decimal"/>
      <w:lvlText w:val="§%2."/>
      <w:lvlJc w:val="center"/>
      <w:pPr>
        <w:tabs>
          <w:tab w:val="left" w:pos="454"/>
        </w:tabs>
        <w:ind w:left="0" w:firstLine="0"/>
      </w:pPr>
      <w:rPr>
        <w:rFonts w:hint="default"/>
        <w:b/>
        <w:i w:val="0"/>
      </w:rPr>
    </w:lvl>
    <w:lvl w:ilvl="2" w:tentative="0">
      <w:start w:val="1"/>
      <w:numFmt w:val="decimal"/>
      <w:lvlText w:val="%3."/>
      <w:lvlJc w:val="left"/>
      <w:pPr>
        <w:tabs>
          <w:tab w:val="left" w:pos="794"/>
        </w:tabs>
        <w:ind w:left="454" w:firstLine="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794"/>
        </w:tabs>
        <w:ind w:left="1134" w:hanging="34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1531"/>
        </w:tabs>
        <w:ind w:left="1474" w:hanging="283"/>
      </w:pPr>
      <w:rPr>
        <w:rFonts w:hint="default"/>
      </w:rPr>
    </w:lvl>
    <w:lvl w:ilvl="5" w:tentative="0">
      <w:start w:val="1"/>
      <w:numFmt w:val="lowerLetter"/>
      <w:lvlText w:val="(%6)"/>
      <w:lvlJc w:val="left"/>
      <w:pPr>
        <w:tabs>
          <w:tab w:val="left" w:pos="3672"/>
        </w:tabs>
        <w:ind w:left="3312" w:firstLine="0"/>
      </w:pPr>
      <w:rPr>
        <w:rFonts w:hint="default"/>
      </w:rPr>
    </w:lvl>
    <w:lvl w:ilvl="6" w:tentative="0">
      <w:start w:val="1"/>
      <w:numFmt w:val="lowerRoman"/>
      <w:lvlText w:val="(%7)"/>
      <w:lvlJc w:val="left"/>
      <w:pPr>
        <w:tabs>
          <w:tab w:val="left" w:pos="4392"/>
        </w:tabs>
        <w:ind w:left="4032" w:firstLine="0"/>
      </w:pPr>
      <w:rPr>
        <w:rFonts w:hint="default"/>
      </w:rPr>
    </w:lvl>
    <w:lvl w:ilvl="7" w:tentative="0">
      <w:start w:val="1"/>
      <w:numFmt w:val="lowerLetter"/>
      <w:lvlText w:val="(%8)"/>
      <w:lvlJc w:val="left"/>
      <w:pPr>
        <w:tabs>
          <w:tab w:val="left" w:pos="5112"/>
        </w:tabs>
        <w:ind w:left="4752" w:firstLine="0"/>
      </w:pPr>
      <w:rPr>
        <w:rFonts w:hint="default"/>
      </w:rPr>
    </w:lvl>
    <w:lvl w:ilvl="8" w:tentative="0">
      <w:start w:val="1"/>
      <w:numFmt w:val="lowerRoman"/>
      <w:lvlText w:val="(%9)"/>
      <w:lvlJc w:val="left"/>
      <w:pPr>
        <w:tabs>
          <w:tab w:val="left" w:pos="5832"/>
        </w:tabs>
        <w:ind w:left="5472" w:firstLine="0"/>
      </w:pPr>
      <w:rPr>
        <w:rFonts w:hint="default"/>
      </w:rPr>
    </w:lvl>
  </w:abstractNum>
  <w:abstractNum w:abstractNumId="37">
    <w:nsid w:val="00000026"/>
    <w:multiLevelType w:val="multilevel"/>
    <w:tmpl w:val="00000026"/>
    <w:lvl w:ilvl="0" w:tentative="0">
      <w:start w:val="1"/>
      <w:numFmt w:val="upperRoman"/>
      <w:suff w:val="space"/>
      <w:lvlText w:val="Rozdział %1."/>
      <w:lvlJc w:val="center"/>
      <w:pPr>
        <w:tabs>
          <w:tab w:val="left" w:pos="0"/>
        </w:tabs>
        <w:ind w:left="288" w:firstLine="288"/>
      </w:pPr>
      <w:rPr>
        <w:rFonts w:hint="default"/>
        <w:b/>
        <w:i w:val="0"/>
      </w:rPr>
    </w:lvl>
    <w:lvl w:ilvl="1" w:tentative="0">
      <w:start w:val="1"/>
      <w:numFmt w:val="decimal"/>
      <w:lvlText w:val="§%2."/>
      <w:lvlJc w:val="center"/>
      <w:pPr>
        <w:tabs>
          <w:tab w:val="left" w:pos="454"/>
        </w:tabs>
        <w:ind w:left="0" w:firstLine="0"/>
      </w:pPr>
      <w:rPr>
        <w:rFonts w:hint="default"/>
        <w:b/>
        <w:i w:val="0"/>
      </w:rPr>
    </w:lvl>
    <w:lvl w:ilvl="2" w:tentative="0">
      <w:start w:val="1"/>
      <w:numFmt w:val="decimal"/>
      <w:lvlText w:val="%3."/>
      <w:lvlJc w:val="left"/>
      <w:pPr>
        <w:tabs>
          <w:tab w:val="left" w:pos="794"/>
        </w:tabs>
        <w:ind w:left="454" w:firstLine="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794"/>
        </w:tabs>
        <w:ind w:left="1134" w:hanging="34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1531"/>
        </w:tabs>
        <w:ind w:left="1474" w:hanging="283"/>
      </w:pPr>
      <w:rPr>
        <w:rFonts w:hint="default"/>
      </w:rPr>
    </w:lvl>
    <w:lvl w:ilvl="5" w:tentative="0">
      <w:start w:val="1"/>
      <w:numFmt w:val="lowerLetter"/>
      <w:lvlText w:val="(%6)"/>
      <w:lvlJc w:val="left"/>
      <w:pPr>
        <w:tabs>
          <w:tab w:val="left" w:pos="3672"/>
        </w:tabs>
        <w:ind w:left="3312" w:firstLine="0"/>
      </w:pPr>
      <w:rPr>
        <w:rFonts w:hint="default"/>
      </w:rPr>
    </w:lvl>
    <w:lvl w:ilvl="6" w:tentative="0">
      <w:start w:val="1"/>
      <w:numFmt w:val="lowerRoman"/>
      <w:lvlText w:val="(%7)"/>
      <w:lvlJc w:val="left"/>
      <w:pPr>
        <w:tabs>
          <w:tab w:val="left" w:pos="4392"/>
        </w:tabs>
        <w:ind w:left="4032" w:firstLine="0"/>
      </w:pPr>
      <w:rPr>
        <w:rFonts w:hint="default"/>
      </w:rPr>
    </w:lvl>
    <w:lvl w:ilvl="7" w:tentative="0">
      <w:start w:val="1"/>
      <w:numFmt w:val="lowerLetter"/>
      <w:lvlText w:val="(%8)"/>
      <w:lvlJc w:val="left"/>
      <w:pPr>
        <w:tabs>
          <w:tab w:val="left" w:pos="5112"/>
        </w:tabs>
        <w:ind w:left="4752" w:firstLine="0"/>
      </w:pPr>
      <w:rPr>
        <w:rFonts w:hint="default"/>
      </w:rPr>
    </w:lvl>
    <w:lvl w:ilvl="8" w:tentative="0">
      <w:start w:val="1"/>
      <w:numFmt w:val="lowerRoman"/>
      <w:lvlText w:val="(%9)"/>
      <w:lvlJc w:val="left"/>
      <w:pPr>
        <w:tabs>
          <w:tab w:val="left" w:pos="5832"/>
        </w:tabs>
        <w:ind w:left="5472" w:firstLine="0"/>
      </w:pPr>
      <w:rPr>
        <w:rFonts w:hint="default"/>
      </w:rPr>
    </w:lvl>
  </w:abstractNum>
  <w:abstractNum w:abstractNumId="38">
    <w:nsid w:val="00000027"/>
    <w:multiLevelType w:val="multilevel"/>
    <w:tmpl w:val="00000027"/>
    <w:lvl w:ilvl="0" w:tentative="0">
      <w:start w:val="1"/>
      <w:numFmt w:val="decimal"/>
      <w:lvlText w:val="%1)"/>
      <w:lvlJc w:val="left"/>
      <w:pPr>
        <w:tabs>
          <w:tab w:val="left" w:pos="0"/>
        </w:tabs>
        <w:ind w:left="780" w:hanging="360"/>
      </w:pPr>
      <w:rPr>
        <w:rFonts w:hint="default" w:ascii="Palatino Linotype" w:hAnsi="Palatino Linotype" w:cs="Palatino Linotype"/>
        <w:b w:val="0"/>
        <w:i w:val="0"/>
        <w:sz w:val="22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9">
    <w:nsid w:val="00000028"/>
    <w:multiLevelType w:val="singleLevel"/>
    <w:tmpl w:val="00000028"/>
    <w:lvl w:ilvl="0" w:tentative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  <w:rPr>
        <w:rFonts w:hint="default" w:ascii="Palatino Linotype" w:hAnsi="Palatino Linotype" w:cs="Palatino Linotype"/>
        <w:b w:val="0"/>
        <w:i w:val="0"/>
        <w:sz w:val="22"/>
        <w:szCs w:val="22"/>
      </w:rPr>
    </w:lvl>
  </w:abstractNum>
  <w:abstractNum w:abstractNumId="40">
    <w:nsid w:val="00000029"/>
    <w:multiLevelType w:val="singleLevel"/>
    <w:tmpl w:val="00000029"/>
    <w:lvl w:ilvl="0" w:tentative="0">
      <w:start w:val="1"/>
      <w:numFmt w:val="decimal"/>
      <w:lvlText w:val="%1)"/>
      <w:lvlJc w:val="left"/>
      <w:pPr>
        <w:tabs>
          <w:tab w:val="left" w:pos="0"/>
        </w:tabs>
        <w:ind w:left="1146" w:hanging="360"/>
      </w:pPr>
      <w:rPr>
        <w:rFonts w:ascii="Palatino Linotype" w:hAnsi="Palatino Linotype" w:cs="Times New Roman"/>
        <w:strike w:val="0"/>
        <w:dstrike w:val="0"/>
        <w:sz w:val="22"/>
        <w:szCs w:val="22"/>
      </w:rPr>
    </w:lvl>
  </w:abstractNum>
  <w:abstractNum w:abstractNumId="41">
    <w:nsid w:val="0000002A"/>
    <w:multiLevelType w:val="singleLevel"/>
    <w:tmpl w:val="0000002A"/>
    <w:lvl w:ilvl="0" w:tentative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hint="default" w:ascii="Symbol" w:hAnsi="Symbol" w:cs="Times New Roman"/>
      </w:rPr>
    </w:lvl>
  </w:abstractNum>
  <w:abstractNum w:abstractNumId="42">
    <w:nsid w:val="0000002B"/>
    <w:multiLevelType w:val="singleLevel"/>
    <w:tmpl w:val="0000002B"/>
    <w:lvl w:ilvl="0" w:tentative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  <w:rPr>
        <w:rFonts w:hint="default" w:ascii="Palatino Linotype" w:hAnsi="Palatino Linotype" w:cs="Palatino Linotype"/>
        <w:b w:val="0"/>
        <w:i w:val="0"/>
        <w:sz w:val="22"/>
      </w:rPr>
    </w:lvl>
  </w:abstractNum>
  <w:abstractNum w:abstractNumId="43">
    <w:nsid w:val="0000002C"/>
    <w:multiLevelType w:val="multilevel"/>
    <w:tmpl w:val="0000002C"/>
    <w:lvl w:ilvl="0" w:tentative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  <w:rPr>
        <w:rFonts w:hint="default" w:ascii="Palatino Linotype" w:hAnsi="Palatino Linotype" w:cs="Palatino Linotype"/>
        <w:b w:val="0"/>
        <w:i w:val="0"/>
        <w:sz w:val="22"/>
        <w:szCs w:val="22"/>
      </w:r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360" w:hanging="360"/>
      </w:pPr>
      <w:rPr>
        <w:rFonts w:ascii="Palatino Linotype" w:hAnsi="Palatino Linotype" w:cs="Palatino Linotype"/>
        <w:color w:val="000000"/>
        <w:sz w:val="22"/>
        <w:szCs w:val="22"/>
      </w:rPr>
    </w:lvl>
    <w:lvl w:ilvl="4" w:tentative="0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4">
    <w:nsid w:val="0000002D"/>
    <w:multiLevelType w:val="multilevel"/>
    <w:tmpl w:val="0000002D"/>
    <w:lvl w:ilvl="0" w:tentative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hint="default" w:ascii="Palatino Linotype" w:hAnsi="Palatino Linotype" w:cs="Palatino Linotype"/>
        <w:b w:val="0"/>
        <w:i w:val="0"/>
        <w:sz w:val="22"/>
        <w:szCs w:val="22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5">
    <w:nsid w:val="0000002E"/>
    <w:multiLevelType w:val="singleLevel"/>
    <w:tmpl w:val="0000002E"/>
    <w:lvl w:ilvl="0" w:tentative="0">
      <w:start w:val="3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hint="default" w:ascii="Palatino Linotype" w:hAnsi="Palatino Linotype" w:cs="Palatino Linotype"/>
        <w:b w:val="0"/>
        <w:i w:val="0"/>
        <w:sz w:val="22"/>
        <w:szCs w:val="22"/>
      </w:rPr>
    </w:lvl>
  </w:abstractNum>
  <w:abstractNum w:abstractNumId="46">
    <w:nsid w:val="0000002F"/>
    <w:multiLevelType w:val="singleLevel"/>
    <w:tmpl w:val="0000002F"/>
    <w:lvl w:ilvl="0" w:tentative="0">
      <w:start w:val="1"/>
      <w:numFmt w:val="lowerLetter"/>
      <w:lvlText w:val="%1)"/>
      <w:lvlJc w:val="left"/>
      <w:pPr>
        <w:tabs>
          <w:tab w:val="left" w:pos="0"/>
        </w:tabs>
        <w:ind w:left="1287" w:hanging="360"/>
      </w:pPr>
      <w:rPr>
        <w:rFonts w:ascii="Palatino Linotype" w:hAnsi="Palatino Linotype" w:cs="Palatino Linotype"/>
        <w:sz w:val="22"/>
        <w:szCs w:val="22"/>
      </w:rPr>
    </w:lvl>
  </w:abstractNum>
  <w:abstractNum w:abstractNumId="47">
    <w:nsid w:val="00000030"/>
    <w:multiLevelType w:val="singleLevel"/>
    <w:tmpl w:val="00000030"/>
    <w:lvl w:ilvl="0" w:tentative="0">
      <w:start w:val="1"/>
      <w:numFmt w:val="lowerLetter"/>
      <w:lvlText w:val="%1)"/>
      <w:lvlJc w:val="left"/>
      <w:pPr>
        <w:tabs>
          <w:tab w:val="left" w:pos="0"/>
        </w:tabs>
        <w:ind w:left="1571" w:hanging="360"/>
      </w:pPr>
    </w:lvl>
  </w:abstractNum>
  <w:abstractNum w:abstractNumId="48">
    <w:nsid w:val="00000031"/>
    <w:multiLevelType w:val="singleLevel"/>
    <w:tmpl w:val="00000031"/>
    <w:lvl w:ilvl="0" w:tentative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hint="default" w:ascii="Palatino Linotype" w:hAnsi="Palatino Linotype" w:cs="Palatino Linotype"/>
        <w:b w:val="0"/>
        <w:i w:val="0"/>
        <w:sz w:val="22"/>
        <w:szCs w:val="22"/>
      </w:rPr>
    </w:lvl>
  </w:abstractNum>
  <w:abstractNum w:abstractNumId="49">
    <w:nsid w:val="00000032"/>
    <w:multiLevelType w:val="singleLevel"/>
    <w:tmpl w:val="00000032"/>
    <w:lvl w:ilvl="0" w:tentative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  <w:rPr>
        <w:rFonts w:hint="default" w:ascii="Palatino Linotype" w:hAnsi="Palatino Linotype" w:cs="Palatino Linotype"/>
        <w:b w:val="0"/>
        <w:i w:val="0"/>
        <w:sz w:val="22"/>
        <w:szCs w:val="22"/>
      </w:rPr>
    </w:lvl>
  </w:abstractNum>
  <w:abstractNum w:abstractNumId="50">
    <w:nsid w:val="00000033"/>
    <w:multiLevelType w:val="multilevel"/>
    <w:tmpl w:val="00000033"/>
    <w:lvl w:ilvl="0" w:tentative="0">
      <w:start w:val="1"/>
      <w:numFmt w:val="upperRoman"/>
      <w:suff w:val="space"/>
      <w:lvlText w:val="Rozdział %1."/>
      <w:lvlJc w:val="center"/>
      <w:pPr>
        <w:tabs>
          <w:tab w:val="left" w:pos="0"/>
        </w:tabs>
        <w:ind w:left="288" w:firstLine="288"/>
      </w:pPr>
      <w:rPr>
        <w:rFonts w:hint="default"/>
        <w:b/>
        <w:i w:val="0"/>
      </w:rPr>
    </w:lvl>
    <w:lvl w:ilvl="1" w:tentative="0">
      <w:start w:val="1"/>
      <w:numFmt w:val="decimal"/>
      <w:lvlText w:val="§%2."/>
      <w:lvlJc w:val="center"/>
      <w:pPr>
        <w:tabs>
          <w:tab w:val="left" w:pos="454"/>
        </w:tabs>
        <w:ind w:left="0" w:firstLine="0"/>
      </w:pPr>
      <w:rPr>
        <w:rFonts w:hint="default"/>
        <w:b/>
        <w:i w:val="0"/>
      </w:rPr>
    </w:lvl>
    <w:lvl w:ilvl="2" w:tentative="0">
      <w:start w:val="1"/>
      <w:numFmt w:val="decimal"/>
      <w:lvlText w:val="%3."/>
      <w:lvlJc w:val="left"/>
      <w:pPr>
        <w:tabs>
          <w:tab w:val="left" w:pos="794"/>
        </w:tabs>
        <w:ind w:left="454" w:firstLine="0"/>
      </w:pPr>
      <w:rPr>
        <w:rFonts w:hint="default" w:ascii="Palatino Linotype" w:hAnsi="Palatino Linotype" w:cs="Palatino Linotype"/>
        <w:sz w:val="22"/>
        <w:szCs w:val="22"/>
      </w:rPr>
    </w:lvl>
    <w:lvl w:ilvl="3" w:tentative="0">
      <w:start w:val="1"/>
      <w:numFmt w:val="decimal"/>
      <w:lvlText w:val="%4)"/>
      <w:lvlJc w:val="left"/>
      <w:pPr>
        <w:tabs>
          <w:tab w:val="left" w:pos="794"/>
        </w:tabs>
        <w:ind w:left="1134" w:hanging="340"/>
      </w:pPr>
      <w:rPr>
        <w:rFonts w:hint="default" w:ascii="Palatino Linotype" w:hAnsi="Palatino Linotype" w:cs="Palatino Linotype"/>
        <w:sz w:val="22"/>
        <w:szCs w:val="22"/>
      </w:rPr>
    </w:lvl>
    <w:lvl w:ilvl="4" w:tentative="0">
      <w:start w:val="1"/>
      <w:numFmt w:val="lowerLetter"/>
      <w:lvlText w:val="%5)"/>
      <w:lvlJc w:val="left"/>
      <w:pPr>
        <w:tabs>
          <w:tab w:val="left" w:pos="1531"/>
        </w:tabs>
        <w:ind w:left="1474" w:hanging="283"/>
      </w:pPr>
      <w:rPr>
        <w:rFonts w:hint="default" w:ascii="Palatino Linotype" w:hAnsi="Palatino Linotype" w:cs="Palatino Linotype"/>
        <w:sz w:val="22"/>
        <w:szCs w:val="22"/>
      </w:rPr>
    </w:lvl>
    <w:lvl w:ilvl="5" w:tentative="0">
      <w:start w:val="1"/>
      <w:numFmt w:val="lowerLetter"/>
      <w:lvlText w:val="(%6)"/>
      <w:lvlJc w:val="left"/>
      <w:pPr>
        <w:tabs>
          <w:tab w:val="left" w:pos="3672"/>
        </w:tabs>
        <w:ind w:left="3312" w:firstLine="0"/>
      </w:pPr>
      <w:rPr>
        <w:rFonts w:hint="default" w:ascii="Palatino Linotype" w:hAnsi="Palatino Linotype" w:cs="Palatino Linotype"/>
        <w:sz w:val="22"/>
        <w:szCs w:val="22"/>
      </w:rPr>
    </w:lvl>
    <w:lvl w:ilvl="6" w:tentative="0">
      <w:start w:val="1"/>
      <w:numFmt w:val="lowerRoman"/>
      <w:lvlText w:val="(%7)"/>
      <w:lvlJc w:val="left"/>
      <w:pPr>
        <w:tabs>
          <w:tab w:val="left" w:pos="4392"/>
        </w:tabs>
        <w:ind w:left="4032" w:firstLine="0"/>
      </w:pPr>
      <w:rPr>
        <w:rFonts w:hint="default" w:ascii="Palatino Linotype" w:hAnsi="Palatino Linotype" w:cs="Palatino Linotype"/>
        <w:sz w:val="22"/>
        <w:szCs w:val="22"/>
      </w:rPr>
    </w:lvl>
    <w:lvl w:ilvl="7" w:tentative="0">
      <w:start w:val="1"/>
      <w:numFmt w:val="lowerLetter"/>
      <w:lvlText w:val="(%8)"/>
      <w:lvlJc w:val="left"/>
      <w:pPr>
        <w:tabs>
          <w:tab w:val="left" w:pos="5112"/>
        </w:tabs>
        <w:ind w:left="4752" w:firstLine="0"/>
      </w:pPr>
      <w:rPr>
        <w:rFonts w:hint="default" w:ascii="Palatino Linotype" w:hAnsi="Palatino Linotype" w:cs="Palatino Linotype"/>
        <w:sz w:val="22"/>
        <w:szCs w:val="22"/>
      </w:rPr>
    </w:lvl>
    <w:lvl w:ilvl="8" w:tentative="0">
      <w:start w:val="1"/>
      <w:numFmt w:val="lowerRoman"/>
      <w:lvlText w:val="(%9)"/>
      <w:lvlJc w:val="left"/>
      <w:pPr>
        <w:tabs>
          <w:tab w:val="left" w:pos="5832"/>
        </w:tabs>
        <w:ind w:left="5472" w:firstLine="0"/>
      </w:pPr>
      <w:rPr>
        <w:rFonts w:hint="default" w:ascii="Palatino Linotype" w:hAnsi="Palatino Linotype" w:cs="Palatino Linotype"/>
        <w:sz w:val="22"/>
        <w:szCs w:val="22"/>
      </w:rPr>
    </w:lvl>
  </w:abstractNum>
  <w:abstractNum w:abstractNumId="51">
    <w:nsid w:val="00000034"/>
    <w:multiLevelType w:val="multilevel"/>
    <w:tmpl w:val="0000003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Palatino Linotype" w:hAnsi="Palatino Linotype" w:cs="Palatino Linotype"/>
        <w:sz w:val="22"/>
        <w:szCs w:val="22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2">
    <w:nsid w:val="00000035"/>
    <w:multiLevelType w:val="multilevel"/>
    <w:tmpl w:val="00000035"/>
    <w:lvl w:ilvl="0" w:tentative="0">
      <w:start w:val="1"/>
      <w:numFmt w:val="upperRoman"/>
      <w:pStyle w:val="839"/>
      <w:suff w:val="space"/>
      <w:lvlText w:val="Rozdział %1."/>
      <w:lvlJc w:val="center"/>
      <w:pPr>
        <w:tabs>
          <w:tab w:val="left" w:pos="0"/>
        </w:tabs>
        <w:ind w:left="288" w:firstLine="288"/>
      </w:pPr>
      <w:rPr>
        <w:b/>
        <w:i w:val="0"/>
      </w:rPr>
    </w:lvl>
    <w:lvl w:ilvl="1" w:tentative="0">
      <w:start w:val="1"/>
      <w:numFmt w:val="decimal"/>
      <w:lvlText w:val="§%2."/>
      <w:lvlJc w:val="center"/>
      <w:pPr>
        <w:tabs>
          <w:tab w:val="left" w:pos="454"/>
        </w:tabs>
        <w:ind w:left="0" w:firstLine="0"/>
      </w:pPr>
      <w:rPr>
        <w:b/>
        <w:i w:val="0"/>
      </w:rPr>
    </w:lvl>
    <w:lvl w:ilvl="2" w:tentative="0">
      <w:start w:val="2"/>
      <w:numFmt w:val="decimal"/>
      <w:lvlText w:val="%3."/>
      <w:lvlJc w:val="left"/>
      <w:pPr>
        <w:tabs>
          <w:tab w:val="left" w:pos="510"/>
        </w:tabs>
        <w:ind w:left="227" w:firstLine="0"/>
      </w:pPr>
    </w:lvl>
    <w:lvl w:ilvl="3" w:tentative="0">
      <w:start w:val="1"/>
      <w:numFmt w:val="decimal"/>
      <w:lvlText w:val="%4)"/>
      <w:lvlJc w:val="left"/>
      <w:pPr>
        <w:tabs>
          <w:tab w:val="left" w:pos="142"/>
        </w:tabs>
        <w:ind w:left="539" w:hanging="397"/>
      </w:pPr>
    </w:lvl>
    <w:lvl w:ilvl="4" w:tentative="0">
      <w:start w:val="1"/>
      <w:numFmt w:val="lowerLetter"/>
      <w:lvlText w:val="%5)"/>
      <w:lvlJc w:val="left"/>
      <w:pPr>
        <w:tabs>
          <w:tab w:val="left" w:pos="1531"/>
        </w:tabs>
        <w:ind w:left="1474" w:hanging="283"/>
      </w:pPr>
    </w:lvl>
    <w:lvl w:ilvl="5" w:tentative="0">
      <w:start w:val="1"/>
      <w:numFmt w:val="lowerLetter"/>
      <w:lvlText w:val="(%6)"/>
      <w:lvlJc w:val="left"/>
      <w:pPr>
        <w:tabs>
          <w:tab w:val="left" w:pos="3672"/>
        </w:tabs>
        <w:ind w:left="3312" w:firstLine="0"/>
      </w:pPr>
    </w:lvl>
    <w:lvl w:ilvl="6" w:tentative="0">
      <w:start w:val="1"/>
      <w:numFmt w:val="lowerRoman"/>
      <w:lvlText w:val="(%7)"/>
      <w:lvlJc w:val="left"/>
      <w:pPr>
        <w:tabs>
          <w:tab w:val="left" w:pos="4392"/>
        </w:tabs>
        <w:ind w:left="4032" w:firstLine="0"/>
      </w:pPr>
    </w:lvl>
    <w:lvl w:ilvl="7" w:tentative="0">
      <w:start w:val="1"/>
      <w:numFmt w:val="lowerLetter"/>
      <w:lvlText w:val="(%8)"/>
      <w:lvlJc w:val="left"/>
      <w:pPr>
        <w:tabs>
          <w:tab w:val="left" w:pos="5112"/>
        </w:tabs>
        <w:ind w:left="4752" w:firstLine="0"/>
      </w:pPr>
    </w:lvl>
    <w:lvl w:ilvl="8" w:tentative="0">
      <w:start w:val="1"/>
      <w:numFmt w:val="lowerRoman"/>
      <w:lvlText w:val="(%9)"/>
      <w:lvlJc w:val="left"/>
      <w:pPr>
        <w:tabs>
          <w:tab w:val="left" w:pos="5832"/>
        </w:tabs>
        <w:ind w:left="5472" w:firstLine="0"/>
      </w:pPr>
    </w:lvl>
  </w:abstractNum>
  <w:num w:numId="1">
    <w:abstractNumId w:val="0"/>
  </w:num>
  <w:num w:numId="2">
    <w:abstractNumId w:val="52"/>
  </w:num>
  <w:num w:numId="3">
    <w:abstractNumId w:val="30"/>
  </w:num>
  <w:num w:numId="4">
    <w:abstractNumId w:val="18"/>
  </w:num>
  <w:num w:numId="5">
    <w:abstractNumId w:val="41"/>
  </w:num>
  <w:num w:numId="6">
    <w:abstractNumId w:val="12"/>
  </w:num>
  <w:num w:numId="7">
    <w:abstractNumId w:val="25"/>
  </w:num>
  <w:num w:numId="8">
    <w:abstractNumId w:val="15"/>
  </w:num>
  <w:num w:numId="9">
    <w:abstractNumId w:val="36"/>
  </w:num>
  <w:num w:numId="10">
    <w:abstractNumId w:val="45"/>
  </w:num>
  <w:num w:numId="11">
    <w:abstractNumId w:val="11"/>
  </w:num>
  <w:num w:numId="12">
    <w:abstractNumId w:val="8"/>
  </w:num>
  <w:num w:numId="13">
    <w:abstractNumId w:val="48"/>
  </w:num>
  <w:num w:numId="14">
    <w:abstractNumId w:val="31"/>
  </w:num>
  <w:num w:numId="15">
    <w:abstractNumId w:val="9"/>
  </w:num>
  <w:num w:numId="16">
    <w:abstractNumId w:val="43"/>
  </w:num>
  <w:num w:numId="17">
    <w:abstractNumId w:val="44"/>
  </w:num>
  <w:num w:numId="18">
    <w:abstractNumId w:val="13"/>
  </w:num>
  <w:num w:numId="19">
    <w:abstractNumId w:val="39"/>
  </w:num>
  <w:num w:numId="20">
    <w:abstractNumId w:val="22"/>
  </w:num>
  <w:num w:numId="21">
    <w:abstractNumId w:val="17"/>
  </w:num>
  <w:num w:numId="22">
    <w:abstractNumId w:val="4"/>
  </w:num>
  <w:num w:numId="23">
    <w:abstractNumId w:val="46"/>
  </w:num>
  <w:num w:numId="24">
    <w:abstractNumId w:val="33"/>
  </w:num>
  <w:num w:numId="25">
    <w:abstractNumId w:val="19"/>
  </w:num>
  <w:num w:numId="26">
    <w:abstractNumId w:val="35"/>
  </w:num>
  <w:num w:numId="27">
    <w:abstractNumId w:val="24"/>
  </w:num>
  <w:num w:numId="28">
    <w:abstractNumId w:val="10"/>
  </w:num>
  <w:num w:numId="29">
    <w:abstractNumId w:val="42"/>
  </w:num>
  <w:num w:numId="30">
    <w:abstractNumId w:val="2"/>
  </w:num>
  <w:num w:numId="31">
    <w:abstractNumId w:val="1"/>
  </w:num>
  <w:num w:numId="32">
    <w:abstractNumId w:val="49"/>
  </w:num>
  <w:num w:numId="33">
    <w:abstractNumId w:val="51"/>
  </w:num>
  <w:num w:numId="34">
    <w:abstractNumId w:val="40"/>
  </w:num>
  <w:num w:numId="35">
    <w:abstractNumId w:val="23"/>
  </w:num>
  <w:num w:numId="36">
    <w:abstractNumId w:val="6"/>
  </w:num>
  <w:num w:numId="37">
    <w:abstractNumId w:val="21"/>
  </w:num>
  <w:num w:numId="38">
    <w:abstractNumId w:val="26"/>
  </w:num>
  <w:num w:numId="39">
    <w:abstractNumId w:val="7"/>
  </w:num>
  <w:num w:numId="40">
    <w:abstractNumId w:val="37"/>
  </w:num>
  <w:num w:numId="41">
    <w:abstractNumId w:val="34"/>
  </w:num>
  <w:num w:numId="42">
    <w:abstractNumId w:val="32"/>
  </w:num>
  <w:num w:numId="43">
    <w:abstractNumId w:val="28"/>
  </w:num>
  <w:num w:numId="44">
    <w:abstractNumId w:val="29"/>
  </w:num>
  <w:num w:numId="45">
    <w:abstractNumId w:val="47"/>
  </w:num>
  <w:num w:numId="46">
    <w:abstractNumId w:val="20"/>
  </w:num>
  <w:num w:numId="47">
    <w:abstractNumId w:val="38"/>
  </w:num>
  <w:num w:numId="48">
    <w:abstractNumId w:val="3"/>
  </w:num>
  <w:num w:numId="49">
    <w:abstractNumId w:val="27"/>
  </w:num>
  <w:num w:numId="50">
    <w:abstractNumId w:val="5"/>
  </w:num>
  <w:num w:numId="51">
    <w:abstractNumId w:val="16"/>
  </w:num>
  <w:num w:numId="52">
    <w:abstractNumId w:val="14"/>
  </w:num>
  <w:num w:numId="53">
    <w:abstractNumId w:val="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6B"/>
    <w:rsid w:val="0004266B"/>
    <w:rsid w:val="0018722A"/>
    <w:rsid w:val="001B4FC3"/>
    <w:rsid w:val="001F2FE3"/>
    <w:rsid w:val="002073B6"/>
    <w:rsid w:val="002A7405"/>
    <w:rsid w:val="002C1002"/>
    <w:rsid w:val="002C5443"/>
    <w:rsid w:val="00350317"/>
    <w:rsid w:val="00392896"/>
    <w:rsid w:val="003A081F"/>
    <w:rsid w:val="004950C7"/>
    <w:rsid w:val="0051645F"/>
    <w:rsid w:val="005A05A5"/>
    <w:rsid w:val="0064661A"/>
    <w:rsid w:val="006F5B95"/>
    <w:rsid w:val="007069B9"/>
    <w:rsid w:val="008052D0"/>
    <w:rsid w:val="008C5A3F"/>
    <w:rsid w:val="008E2F39"/>
    <w:rsid w:val="00902996"/>
    <w:rsid w:val="00916921"/>
    <w:rsid w:val="0094604C"/>
    <w:rsid w:val="00994BAB"/>
    <w:rsid w:val="009C3132"/>
    <w:rsid w:val="00A40E18"/>
    <w:rsid w:val="00AC2962"/>
    <w:rsid w:val="00B11EC5"/>
    <w:rsid w:val="00B44D49"/>
    <w:rsid w:val="00BE5260"/>
    <w:rsid w:val="00C245C6"/>
    <w:rsid w:val="00C62081"/>
    <w:rsid w:val="00CA37FD"/>
    <w:rsid w:val="00D500F2"/>
    <w:rsid w:val="00D51BD9"/>
    <w:rsid w:val="00EA3CDF"/>
    <w:rsid w:val="00F067F8"/>
    <w:rsid w:val="00F66779"/>
    <w:rsid w:val="0CD8CFFC"/>
    <w:rsid w:val="0E7F2F5B"/>
    <w:rsid w:val="2379C524"/>
    <w:rsid w:val="6BFEB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nhideWhenUsed="0" w:uiPriority="0" w:semiHidden="0" w:name="heading 7"/>
    <w:lsdException w:qFormat="1" w:uiPriority="9" w:name="heading 8"/>
    <w:lsdException w:qFormat="1" w:uiPriority="9" w:name="heading 9"/>
    <w:lsdException w:unhideWhenUsed="0" w:uiPriority="0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/>
    <w:lsdException w:unhideWhenUsed="0" w:uiPriority="0" w:semiHidden="0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iPriority="99" w:name="table of authorities"/>
    <w:lsdException w:uiPriority="99" w:name="macro"/>
    <w:lsdException w:unhideWhenUsed="0" w:uiPriority="0" w:semiHidden="0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kern w:val="2"/>
      <w:sz w:val="24"/>
      <w:szCs w:val="24"/>
      <w:lang w:val="pl-PL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spacing w:after="240"/>
      <w:jc w:val="center"/>
      <w:outlineLvl w:val="0"/>
    </w:pPr>
    <w:rPr>
      <w:b/>
      <w:szCs w:val="20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spacing w:line="360" w:lineRule="auto"/>
      <w:jc w:val="center"/>
      <w:outlineLvl w:val="3"/>
    </w:pPr>
    <w:rPr>
      <w:rFonts w:ascii="Arial" w:hAnsi="Arial" w:cs="Arial"/>
      <w:b/>
      <w:szCs w:val="20"/>
    </w:rPr>
  </w:style>
  <w:style w:type="paragraph" w:styleId="6">
    <w:name w:val="heading 7"/>
    <w:basedOn w:val="1"/>
    <w:next w:val="1"/>
    <w:qFormat/>
    <w:uiPriority w:val="0"/>
    <w:pPr>
      <w:spacing w:before="240" w:after="60"/>
      <w:outlineLvl w:val="6"/>
    </w:p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uiPriority w:val="0"/>
    <w:rPr>
      <w:rFonts w:ascii="Tahoma" w:hAnsi="Tahoma" w:cs="Tahoma"/>
      <w:sz w:val="16"/>
      <w:szCs w:val="16"/>
    </w:rPr>
  </w:style>
  <w:style w:type="paragraph" w:styleId="10">
    <w:name w:val="Body Text"/>
    <w:basedOn w:val="1"/>
    <w:uiPriority w:val="0"/>
    <w:pPr>
      <w:spacing w:after="120"/>
    </w:pPr>
  </w:style>
  <w:style w:type="paragraph" w:styleId="11">
    <w:name w:val="Body Text Indent"/>
    <w:basedOn w:val="1"/>
    <w:uiPriority w:val="0"/>
    <w:pPr>
      <w:ind w:firstLine="720"/>
      <w:jc w:val="both"/>
    </w:pPr>
  </w:style>
  <w:style w:type="paragraph" w:styleId="12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</w:rPr>
  </w:style>
  <w:style w:type="paragraph" w:styleId="13">
    <w:name w:val="annotation subject"/>
    <w:basedOn w:val="14"/>
    <w:next w:val="14"/>
    <w:uiPriority w:val="0"/>
    <w:rPr>
      <w:b/>
      <w:bCs/>
    </w:rPr>
  </w:style>
  <w:style w:type="paragraph" w:customStyle="1" w:styleId="14">
    <w:name w:val="Tekst komentarza2"/>
    <w:basedOn w:val="1"/>
    <w:uiPriority w:val="0"/>
    <w:rPr>
      <w:sz w:val="20"/>
      <w:szCs w:val="20"/>
    </w:rPr>
  </w:style>
  <w:style w:type="character" w:styleId="15">
    <w:name w:val="endnote reference"/>
    <w:uiPriority w:val="0"/>
    <w:rPr>
      <w:vertAlign w:val="superscript"/>
    </w:rPr>
  </w:style>
  <w:style w:type="paragraph" w:styleId="16">
    <w:name w:val="endnote text"/>
    <w:basedOn w:val="1"/>
    <w:uiPriority w:val="0"/>
    <w:rPr>
      <w:sz w:val="20"/>
      <w:szCs w:val="20"/>
    </w:rPr>
  </w:style>
  <w:style w:type="paragraph" w:styleId="17">
    <w:name w:val="footer"/>
    <w:basedOn w:val="1"/>
    <w:uiPriority w:val="0"/>
  </w:style>
  <w:style w:type="character" w:styleId="18">
    <w:name w:val="footnote reference"/>
    <w:uiPriority w:val="0"/>
    <w:rPr>
      <w:vertAlign w:val="superscript"/>
    </w:rPr>
  </w:style>
  <w:style w:type="paragraph" w:styleId="19">
    <w:name w:val="footnote text"/>
    <w:basedOn w:val="1"/>
    <w:uiPriority w:val="0"/>
    <w:pPr>
      <w:suppressLineNumbers/>
      <w:ind w:left="339" w:hanging="339"/>
    </w:pPr>
    <w:rPr>
      <w:sz w:val="20"/>
      <w:szCs w:val="20"/>
    </w:rPr>
  </w:style>
  <w:style w:type="paragraph" w:styleId="20">
    <w:name w:val="header"/>
    <w:basedOn w:val="1"/>
    <w:uiPriority w:val="0"/>
  </w:style>
  <w:style w:type="character" w:styleId="21">
    <w:name w:val="Hyperlink"/>
    <w:qFormat/>
    <w:uiPriority w:val="0"/>
    <w:rPr>
      <w:color w:val="0000FF"/>
      <w:u w:val="single"/>
    </w:rPr>
  </w:style>
  <w:style w:type="paragraph" w:styleId="22">
    <w:name w:val="index 1"/>
    <w:basedOn w:val="1"/>
    <w:next w:val="1"/>
    <w:uiPriority w:val="0"/>
    <w:pPr>
      <w:ind w:left="200" w:hanging="200"/>
    </w:pPr>
  </w:style>
  <w:style w:type="paragraph" w:styleId="23">
    <w:name w:val="List"/>
    <w:basedOn w:val="10"/>
    <w:uiPriority w:val="0"/>
    <w:rPr>
      <w:rFonts w:cs="Arial"/>
    </w:rPr>
  </w:style>
  <w:style w:type="paragraph" w:styleId="24">
    <w:name w:val="Normal (Web)"/>
    <w:basedOn w:val="1"/>
    <w:uiPriority w:val="0"/>
    <w:pPr>
      <w:spacing w:before="280" w:after="280"/>
    </w:pPr>
  </w:style>
  <w:style w:type="character" w:styleId="25">
    <w:name w:val="page number"/>
    <w:basedOn w:val="26"/>
    <w:qFormat/>
    <w:uiPriority w:val="0"/>
  </w:style>
  <w:style w:type="character" w:customStyle="1" w:styleId="26">
    <w:name w:val="Domyślna czcionka akapitu2"/>
    <w:qFormat/>
    <w:uiPriority w:val="0"/>
  </w:style>
  <w:style w:type="paragraph" w:styleId="27">
    <w:name w:val="Subtitle"/>
    <w:basedOn w:val="1"/>
    <w:next w:val="1"/>
    <w:qFormat/>
    <w:uiPriority w:val="0"/>
    <w:pPr>
      <w:spacing w:after="60"/>
      <w:jc w:val="center"/>
    </w:pPr>
    <w:rPr>
      <w:rFonts w:ascii="Cambria" w:hAnsi="Cambria" w:cs="Cambria"/>
    </w:rPr>
  </w:style>
  <w:style w:type="paragraph" w:styleId="28">
    <w:name w:val="toa heading"/>
    <w:basedOn w:val="2"/>
    <w:next w:val="1"/>
    <w:uiPriority w:val="0"/>
    <w:pPr>
      <w:keepLines/>
      <w:numPr>
        <w:numId w:val="0"/>
      </w:numPr>
      <w:spacing w:before="480" w:after="0" w:line="276" w:lineRule="auto"/>
      <w:jc w:val="left"/>
    </w:pPr>
    <w:rPr>
      <w:rFonts w:ascii="Cambria" w:hAnsi="Cambria"/>
      <w:bCs/>
      <w:color w:val="365F91"/>
      <w:sz w:val="28"/>
      <w:szCs w:val="28"/>
    </w:rPr>
  </w:style>
  <w:style w:type="paragraph" w:styleId="29">
    <w:name w:val="toc 1"/>
    <w:basedOn w:val="1"/>
    <w:next w:val="1"/>
    <w:uiPriority w:val="0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30">
    <w:name w:val="toc 2"/>
    <w:basedOn w:val="1"/>
    <w:next w:val="1"/>
    <w:uiPriority w:val="0"/>
    <w:pPr>
      <w:tabs>
        <w:tab w:val="right" w:leader="dot" w:pos="9613"/>
      </w:tabs>
      <w:ind w:left="240" w:right="-527"/>
    </w:pPr>
    <w:rPr>
      <w:rFonts w:ascii="Palatino Linotype" w:hAnsi="Palatino Linotype" w:cs="Palatino Linotype"/>
      <w:smallCaps/>
      <w:sz w:val="20"/>
      <w:szCs w:val="20"/>
      <w:lang w:eastAsia="ja-JP"/>
    </w:rPr>
  </w:style>
  <w:style w:type="paragraph" w:styleId="31">
    <w:name w:val="toc 3"/>
    <w:basedOn w:val="1"/>
    <w:next w:val="1"/>
    <w:uiPriority w:val="0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32">
    <w:name w:val="toc 4"/>
    <w:basedOn w:val="1"/>
    <w:next w:val="1"/>
    <w:uiPriority w:val="0"/>
    <w:pPr>
      <w:ind w:left="720"/>
    </w:pPr>
    <w:rPr>
      <w:rFonts w:ascii="Calibri" w:hAnsi="Calibri" w:cs="Calibri"/>
      <w:sz w:val="18"/>
      <w:szCs w:val="18"/>
    </w:rPr>
  </w:style>
  <w:style w:type="paragraph" w:styleId="33">
    <w:name w:val="toc 5"/>
    <w:basedOn w:val="1"/>
    <w:next w:val="1"/>
    <w:uiPriority w:val="0"/>
    <w:pPr>
      <w:ind w:left="960"/>
    </w:pPr>
    <w:rPr>
      <w:rFonts w:ascii="Calibri" w:hAnsi="Calibri" w:cs="Calibri"/>
      <w:sz w:val="18"/>
      <w:szCs w:val="18"/>
    </w:rPr>
  </w:style>
  <w:style w:type="paragraph" w:styleId="34">
    <w:name w:val="toc 6"/>
    <w:basedOn w:val="1"/>
    <w:next w:val="1"/>
    <w:uiPriority w:val="0"/>
    <w:pPr>
      <w:ind w:left="1200"/>
    </w:pPr>
    <w:rPr>
      <w:rFonts w:ascii="Calibri" w:hAnsi="Calibri" w:cs="Calibri"/>
      <w:sz w:val="18"/>
      <w:szCs w:val="18"/>
    </w:rPr>
  </w:style>
  <w:style w:type="paragraph" w:styleId="35">
    <w:name w:val="toc 7"/>
    <w:basedOn w:val="1"/>
    <w:next w:val="1"/>
    <w:uiPriority w:val="0"/>
    <w:pPr>
      <w:ind w:left="1440"/>
    </w:pPr>
    <w:rPr>
      <w:rFonts w:ascii="Calibri" w:hAnsi="Calibri" w:cs="Calibri"/>
      <w:sz w:val="18"/>
      <w:szCs w:val="18"/>
    </w:rPr>
  </w:style>
  <w:style w:type="paragraph" w:styleId="36">
    <w:name w:val="toc 8"/>
    <w:basedOn w:val="1"/>
    <w:next w:val="1"/>
    <w:uiPriority w:val="0"/>
    <w:pPr>
      <w:ind w:left="1680"/>
    </w:pPr>
    <w:rPr>
      <w:rFonts w:ascii="Calibri" w:hAnsi="Calibri" w:cs="Calibri"/>
      <w:sz w:val="18"/>
      <w:szCs w:val="18"/>
    </w:rPr>
  </w:style>
  <w:style w:type="paragraph" w:styleId="37">
    <w:name w:val="toc 9"/>
    <w:basedOn w:val="1"/>
    <w:next w:val="1"/>
    <w:uiPriority w:val="0"/>
    <w:pPr>
      <w:ind w:left="1920"/>
    </w:pPr>
    <w:rPr>
      <w:rFonts w:ascii="Calibri" w:hAnsi="Calibri" w:cs="Calibri"/>
      <w:sz w:val="18"/>
      <w:szCs w:val="18"/>
    </w:rPr>
  </w:style>
  <w:style w:type="character" w:customStyle="1" w:styleId="38">
    <w:name w:val="WW8Num1z0"/>
    <w:uiPriority w:val="0"/>
  </w:style>
  <w:style w:type="character" w:customStyle="1" w:styleId="39">
    <w:name w:val="WW8Num1z1"/>
    <w:uiPriority w:val="0"/>
  </w:style>
  <w:style w:type="character" w:customStyle="1" w:styleId="40">
    <w:name w:val="WW8Num1z2"/>
    <w:uiPriority w:val="0"/>
  </w:style>
  <w:style w:type="character" w:customStyle="1" w:styleId="41">
    <w:name w:val="WW8Num1z3"/>
    <w:qFormat/>
    <w:uiPriority w:val="0"/>
  </w:style>
  <w:style w:type="character" w:customStyle="1" w:styleId="42">
    <w:name w:val="WW8Num1z4"/>
    <w:qFormat/>
    <w:uiPriority w:val="0"/>
  </w:style>
  <w:style w:type="character" w:customStyle="1" w:styleId="43">
    <w:name w:val="WW8Num1z5"/>
    <w:qFormat/>
    <w:uiPriority w:val="0"/>
  </w:style>
  <w:style w:type="character" w:customStyle="1" w:styleId="44">
    <w:name w:val="WW8Num1z6"/>
    <w:qFormat/>
    <w:uiPriority w:val="0"/>
  </w:style>
  <w:style w:type="character" w:customStyle="1" w:styleId="45">
    <w:name w:val="WW8Num1z7"/>
    <w:uiPriority w:val="0"/>
  </w:style>
  <w:style w:type="character" w:customStyle="1" w:styleId="46">
    <w:name w:val="WW8Num1z8"/>
    <w:qFormat/>
    <w:uiPriority w:val="0"/>
  </w:style>
  <w:style w:type="character" w:customStyle="1" w:styleId="47">
    <w:name w:val="WW8Num2z0"/>
    <w:qFormat/>
    <w:uiPriority w:val="0"/>
    <w:rPr>
      <w:rFonts w:hint="default" w:ascii="Palatino Linotype" w:hAnsi="Palatino Linotype" w:cs="Palatino Linotype"/>
      <w:sz w:val="22"/>
      <w:szCs w:val="22"/>
    </w:rPr>
  </w:style>
  <w:style w:type="character" w:customStyle="1" w:styleId="48">
    <w:name w:val="WW8Num2z1"/>
    <w:uiPriority w:val="0"/>
  </w:style>
  <w:style w:type="character" w:customStyle="1" w:styleId="49">
    <w:name w:val="WW8Num2z2"/>
    <w:uiPriority w:val="0"/>
  </w:style>
  <w:style w:type="character" w:customStyle="1" w:styleId="50">
    <w:name w:val="WW8Num2z3"/>
    <w:qFormat/>
    <w:uiPriority w:val="0"/>
    <w:rPr>
      <w:rFonts w:ascii="Palatino Linotype" w:hAnsi="Palatino Linotype" w:cs="Palatino Linotype"/>
      <w:sz w:val="22"/>
      <w:szCs w:val="22"/>
    </w:rPr>
  </w:style>
  <w:style w:type="character" w:customStyle="1" w:styleId="51">
    <w:name w:val="WW8Num2z4"/>
    <w:qFormat/>
    <w:uiPriority w:val="0"/>
  </w:style>
  <w:style w:type="character" w:customStyle="1" w:styleId="52">
    <w:name w:val="WW8Num2z5"/>
    <w:qFormat/>
    <w:uiPriority w:val="0"/>
  </w:style>
  <w:style w:type="character" w:customStyle="1" w:styleId="53">
    <w:name w:val="WW8Num2z6"/>
    <w:qFormat/>
    <w:uiPriority w:val="0"/>
  </w:style>
  <w:style w:type="character" w:customStyle="1" w:styleId="54">
    <w:name w:val="WW8Num2z7"/>
    <w:qFormat/>
    <w:uiPriority w:val="0"/>
  </w:style>
  <w:style w:type="character" w:customStyle="1" w:styleId="55">
    <w:name w:val="WW8Num2z8"/>
    <w:qFormat/>
    <w:uiPriority w:val="0"/>
  </w:style>
  <w:style w:type="character" w:customStyle="1" w:styleId="56">
    <w:name w:val="WW8Num3z0"/>
    <w:qFormat/>
    <w:uiPriority w:val="0"/>
    <w:rPr>
      <w:rFonts w:hint="default" w:ascii="Palatino Linotype" w:hAnsi="Palatino Linotype" w:cs="Palatino Linotype"/>
      <w:sz w:val="22"/>
      <w:szCs w:val="22"/>
    </w:rPr>
  </w:style>
  <w:style w:type="character" w:customStyle="1" w:styleId="57">
    <w:name w:val="WW8Num4z0"/>
    <w:qFormat/>
    <w:uiPriority w:val="0"/>
    <w:rPr>
      <w:rFonts w:ascii="Palatino Linotype" w:hAnsi="Palatino Linotype" w:cs="Palatino Linotype"/>
      <w:sz w:val="22"/>
      <w:szCs w:val="22"/>
    </w:rPr>
  </w:style>
  <w:style w:type="character" w:customStyle="1" w:styleId="58">
    <w:name w:val="WW8Num5z0"/>
    <w:qFormat/>
    <w:uiPriority w:val="0"/>
    <w:rPr>
      <w:rFonts w:ascii="Palatino Linotype" w:hAnsi="Palatino Linotype" w:cs="Palatino Linotype"/>
      <w:sz w:val="22"/>
      <w:szCs w:val="22"/>
    </w:rPr>
  </w:style>
  <w:style w:type="character" w:customStyle="1" w:styleId="59">
    <w:name w:val="WW8Num6z0"/>
    <w:qFormat/>
    <w:uiPriority w:val="0"/>
    <w:rPr>
      <w:rFonts w:hint="default"/>
      <w:b/>
    </w:rPr>
  </w:style>
  <w:style w:type="character" w:customStyle="1" w:styleId="60">
    <w:name w:val="WW8Num6z2"/>
    <w:qFormat/>
    <w:uiPriority w:val="0"/>
    <w:rPr>
      <w:rFonts w:hint="default" w:ascii="Palatino Linotype" w:hAnsi="Palatino Linotype" w:cs="Palatino Linotype"/>
      <w:sz w:val="22"/>
      <w:szCs w:val="22"/>
    </w:rPr>
  </w:style>
  <w:style w:type="character" w:customStyle="1" w:styleId="61">
    <w:name w:val="WW8Num6z3"/>
    <w:qFormat/>
    <w:uiPriority w:val="0"/>
    <w:rPr>
      <w:rFonts w:hint="default"/>
    </w:rPr>
  </w:style>
  <w:style w:type="character" w:customStyle="1" w:styleId="62">
    <w:name w:val="WW8Num7z0"/>
    <w:qFormat/>
    <w:uiPriority w:val="0"/>
    <w:rPr>
      <w:rFonts w:ascii="Palatino Linotype" w:hAnsi="Palatino Linotype" w:cs="Palatino Linotype"/>
      <w:sz w:val="22"/>
      <w:szCs w:val="22"/>
    </w:rPr>
  </w:style>
  <w:style w:type="character" w:customStyle="1" w:styleId="63">
    <w:name w:val="WW8Num8z0"/>
    <w:qFormat/>
    <w:uiPriority w:val="0"/>
    <w:rPr>
      <w:rFonts w:hint="default" w:ascii="Palatino Linotype" w:hAnsi="Palatino Linotype" w:cs="Palatino Linotype"/>
      <w:sz w:val="22"/>
      <w:szCs w:val="22"/>
    </w:rPr>
  </w:style>
  <w:style w:type="character" w:customStyle="1" w:styleId="64">
    <w:name w:val="WW8Num9z0"/>
    <w:qFormat/>
    <w:uiPriority w:val="0"/>
    <w:rPr>
      <w:rFonts w:ascii="Palatino Linotype" w:hAnsi="Palatino Linotype" w:cs="Palatino Linotype"/>
      <w:sz w:val="22"/>
      <w:szCs w:val="22"/>
    </w:rPr>
  </w:style>
  <w:style w:type="character" w:customStyle="1" w:styleId="65">
    <w:name w:val="WW8Num10z0"/>
    <w:qFormat/>
    <w:uiPriority w:val="0"/>
    <w:rPr>
      <w:rFonts w:ascii="Palatino Linotype" w:hAnsi="Palatino Linotype" w:cs="Palatino Linotype"/>
      <w:sz w:val="22"/>
      <w:szCs w:val="22"/>
    </w:rPr>
  </w:style>
  <w:style w:type="character" w:customStyle="1" w:styleId="66">
    <w:name w:val="WW8Num11z0"/>
    <w:qFormat/>
    <w:uiPriority w:val="0"/>
    <w:rPr>
      <w:rFonts w:hint="default" w:ascii="Palatino Linotype" w:hAnsi="Palatino Linotype" w:cs="Palatino Linotype"/>
      <w:sz w:val="22"/>
      <w:szCs w:val="22"/>
    </w:rPr>
  </w:style>
  <w:style w:type="character" w:customStyle="1" w:styleId="67">
    <w:name w:val="WW8Num12z0"/>
    <w:qFormat/>
    <w:uiPriority w:val="0"/>
    <w:rPr>
      <w:rFonts w:hint="default" w:ascii="Palatino Linotype" w:hAnsi="Palatino Linotype" w:cs="Palatino Linotype"/>
      <w:bCs/>
      <w:sz w:val="22"/>
      <w:szCs w:val="22"/>
    </w:rPr>
  </w:style>
  <w:style w:type="character" w:customStyle="1" w:styleId="68">
    <w:name w:val="WW8Num13z0"/>
    <w:qFormat/>
    <w:uiPriority w:val="0"/>
    <w:rPr>
      <w:rFonts w:hint="default" w:ascii="Palatino Linotype" w:hAnsi="Palatino Linotype" w:cs="Palatino Linotype"/>
      <w:sz w:val="22"/>
      <w:szCs w:val="22"/>
    </w:rPr>
  </w:style>
  <w:style w:type="character" w:customStyle="1" w:styleId="69">
    <w:name w:val="WW8Num14z0"/>
    <w:qFormat/>
    <w:uiPriority w:val="0"/>
    <w:rPr>
      <w:rFonts w:hint="default" w:ascii="Palatino Linotype" w:hAnsi="Palatino Linotype" w:cs="Palatino Linotype"/>
      <w:sz w:val="22"/>
      <w:szCs w:val="22"/>
    </w:rPr>
  </w:style>
  <w:style w:type="character" w:customStyle="1" w:styleId="70">
    <w:name w:val="WW8Num15z0"/>
    <w:qFormat/>
    <w:uiPriority w:val="0"/>
    <w:rPr>
      <w:rFonts w:hint="default"/>
      <w:b/>
    </w:rPr>
  </w:style>
  <w:style w:type="character" w:customStyle="1" w:styleId="71">
    <w:name w:val="WW8Num15z2"/>
    <w:qFormat/>
    <w:uiPriority w:val="0"/>
    <w:rPr>
      <w:rFonts w:hint="default" w:ascii="Palatino Linotype" w:hAnsi="Palatino Linotype" w:cs="Palatino Linotype"/>
      <w:sz w:val="22"/>
      <w:szCs w:val="22"/>
    </w:rPr>
  </w:style>
  <w:style w:type="character" w:customStyle="1" w:styleId="72">
    <w:name w:val="WW8Num15z3"/>
    <w:qFormat/>
    <w:uiPriority w:val="0"/>
    <w:rPr>
      <w:rFonts w:hint="default"/>
    </w:rPr>
  </w:style>
  <w:style w:type="character" w:customStyle="1" w:styleId="73">
    <w:name w:val="WW8Num16z0"/>
    <w:qFormat/>
    <w:uiPriority w:val="0"/>
    <w:rPr>
      <w:rFonts w:hint="default"/>
      <w:b/>
    </w:rPr>
  </w:style>
  <w:style w:type="character" w:customStyle="1" w:styleId="74">
    <w:name w:val="WW8Num16z2"/>
    <w:qFormat/>
    <w:uiPriority w:val="0"/>
    <w:rPr>
      <w:rFonts w:hint="default" w:ascii="Palatino Linotype" w:hAnsi="Palatino Linotype" w:cs="Palatino Linotype"/>
      <w:sz w:val="22"/>
      <w:szCs w:val="22"/>
    </w:rPr>
  </w:style>
  <w:style w:type="character" w:customStyle="1" w:styleId="75">
    <w:name w:val="WW8Num17z0"/>
    <w:qFormat/>
    <w:uiPriority w:val="0"/>
    <w:rPr>
      <w:rFonts w:hint="default"/>
      <w:b/>
    </w:rPr>
  </w:style>
  <w:style w:type="character" w:customStyle="1" w:styleId="76">
    <w:name w:val="WW8Num17z2"/>
    <w:qFormat/>
    <w:uiPriority w:val="0"/>
    <w:rPr>
      <w:rFonts w:hint="default" w:ascii="Palatino Linotype" w:hAnsi="Palatino Linotype" w:cs="Palatino Linotype"/>
      <w:sz w:val="22"/>
      <w:szCs w:val="22"/>
    </w:rPr>
  </w:style>
  <w:style w:type="character" w:customStyle="1" w:styleId="77">
    <w:name w:val="WW8Num17z3"/>
    <w:qFormat/>
    <w:uiPriority w:val="0"/>
    <w:rPr>
      <w:rFonts w:hint="default"/>
    </w:rPr>
  </w:style>
  <w:style w:type="character" w:customStyle="1" w:styleId="78">
    <w:name w:val="WW8Num18z0"/>
    <w:qFormat/>
    <w:uiPriority w:val="0"/>
    <w:rPr>
      <w:rFonts w:hint="default" w:ascii="Palatino Linotype" w:hAnsi="Palatino Linotype" w:cs="Palatino Linotype"/>
      <w:sz w:val="22"/>
      <w:szCs w:val="22"/>
    </w:rPr>
  </w:style>
  <w:style w:type="character" w:customStyle="1" w:styleId="79">
    <w:name w:val="WW8Num19z0"/>
    <w:qFormat/>
    <w:uiPriority w:val="0"/>
    <w:rPr>
      <w:rFonts w:hint="default" w:ascii="Symbol" w:hAnsi="Symbol" w:cs="Symbol"/>
    </w:rPr>
  </w:style>
  <w:style w:type="character" w:customStyle="1" w:styleId="80">
    <w:name w:val="WW8Num20z0"/>
    <w:qFormat/>
    <w:uiPriority w:val="0"/>
  </w:style>
  <w:style w:type="character" w:customStyle="1" w:styleId="81">
    <w:name w:val="WW8Num21z0"/>
    <w:qFormat/>
    <w:uiPriority w:val="0"/>
    <w:rPr>
      <w:rFonts w:hint="default" w:ascii="Palatino Linotype" w:hAnsi="Palatino Linotype" w:cs="Palatino Linotype"/>
      <w:sz w:val="22"/>
      <w:szCs w:val="22"/>
    </w:rPr>
  </w:style>
  <w:style w:type="character" w:customStyle="1" w:styleId="82">
    <w:name w:val="WW8Num22z0"/>
    <w:uiPriority w:val="0"/>
  </w:style>
  <w:style w:type="character" w:customStyle="1" w:styleId="83">
    <w:name w:val="WW8Num23z0"/>
    <w:qFormat/>
    <w:uiPriority w:val="0"/>
    <w:rPr>
      <w:rFonts w:hint="default" w:ascii="Palatino Linotype" w:hAnsi="Palatino Linotype" w:cs="Palatino Linotype"/>
      <w:color w:val="000000"/>
      <w:sz w:val="22"/>
      <w:szCs w:val="22"/>
    </w:rPr>
  </w:style>
  <w:style w:type="character" w:customStyle="1" w:styleId="84">
    <w:name w:val="WW8Num23z2"/>
    <w:qFormat/>
    <w:uiPriority w:val="0"/>
  </w:style>
  <w:style w:type="character" w:customStyle="1" w:styleId="85">
    <w:name w:val="WW8Num23z3"/>
    <w:qFormat/>
    <w:uiPriority w:val="0"/>
  </w:style>
  <w:style w:type="character" w:customStyle="1" w:styleId="86">
    <w:name w:val="WW8Num23z4"/>
    <w:qFormat/>
    <w:uiPriority w:val="0"/>
  </w:style>
  <w:style w:type="character" w:customStyle="1" w:styleId="87">
    <w:name w:val="WW8Num23z5"/>
    <w:qFormat/>
    <w:uiPriority w:val="0"/>
  </w:style>
  <w:style w:type="character" w:customStyle="1" w:styleId="88">
    <w:name w:val="WW8Num23z6"/>
    <w:uiPriority w:val="0"/>
  </w:style>
  <w:style w:type="character" w:customStyle="1" w:styleId="89">
    <w:name w:val="WW8Num23z7"/>
    <w:qFormat/>
    <w:uiPriority w:val="0"/>
  </w:style>
  <w:style w:type="character" w:customStyle="1" w:styleId="90">
    <w:name w:val="WW8Num23z8"/>
    <w:qFormat/>
    <w:uiPriority w:val="0"/>
  </w:style>
  <w:style w:type="character" w:customStyle="1" w:styleId="91">
    <w:name w:val="WW8Num24z0"/>
    <w:qFormat/>
    <w:uiPriority w:val="0"/>
    <w:rPr>
      <w:rFonts w:hint="default" w:ascii="Palatino Linotype" w:hAnsi="Palatino Linotype" w:cs="Times New Roman"/>
      <w:i/>
      <w:sz w:val="22"/>
      <w:szCs w:val="22"/>
    </w:rPr>
  </w:style>
  <w:style w:type="character" w:customStyle="1" w:styleId="92">
    <w:name w:val="WW8Num25z0"/>
    <w:qFormat/>
    <w:uiPriority w:val="0"/>
  </w:style>
  <w:style w:type="character" w:customStyle="1" w:styleId="93">
    <w:name w:val="WW8Num26z0"/>
    <w:qFormat/>
    <w:uiPriority w:val="0"/>
    <w:rPr>
      <w:rFonts w:hint="default" w:ascii="Palatino Linotype" w:hAnsi="Palatino Linotype" w:cs="Palatino Linotype"/>
      <w:sz w:val="22"/>
    </w:rPr>
  </w:style>
  <w:style w:type="character" w:customStyle="1" w:styleId="94">
    <w:name w:val="WW8Num27z0"/>
    <w:qFormat/>
    <w:uiPriority w:val="0"/>
  </w:style>
  <w:style w:type="character" w:customStyle="1" w:styleId="95">
    <w:name w:val="WW8Num28z0"/>
    <w:qFormat/>
    <w:uiPriority w:val="0"/>
    <w:rPr>
      <w:rFonts w:hint="default" w:ascii="Palatino Linotype" w:hAnsi="Palatino Linotype" w:cs="Palatino Linotype"/>
      <w:sz w:val="22"/>
    </w:rPr>
  </w:style>
  <w:style w:type="character" w:customStyle="1" w:styleId="96">
    <w:name w:val="WW8Num29z0"/>
    <w:qFormat/>
    <w:uiPriority w:val="0"/>
    <w:rPr>
      <w:rFonts w:hint="default" w:ascii="Palatino Linotype" w:hAnsi="Palatino Linotype" w:cs="Palatino Linotype"/>
      <w:sz w:val="22"/>
      <w:szCs w:val="22"/>
    </w:rPr>
  </w:style>
  <w:style w:type="character" w:customStyle="1" w:styleId="97">
    <w:name w:val="WW8Num30z0"/>
    <w:qFormat/>
    <w:uiPriority w:val="0"/>
    <w:rPr>
      <w:rFonts w:hint="default" w:ascii="Palatino Linotype" w:hAnsi="Palatino Linotype" w:cs="Palatino Linotype"/>
      <w:sz w:val="22"/>
    </w:rPr>
  </w:style>
  <w:style w:type="character" w:customStyle="1" w:styleId="98">
    <w:name w:val="WW8Num30z1"/>
    <w:qFormat/>
    <w:uiPriority w:val="0"/>
  </w:style>
  <w:style w:type="character" w:customStyle="1" w:styleId="99">
    <w:name w:val="WW8Num30z2"/>
    <w:qFormat/>
    <w:uiPriority w:val="0"/>
  </w:style>
  <w:style w:type="character" w:customStyle="1" w:styleId="100">
    <w:name w:val="WW8Num30z3"/>
    <w:qFormat/>
    <w:uiPriority w:val="0"/>
    <w:rPr>
      <w:rFonts w:ascii="Palatino Linotype" w:hAnsi="Palatino Linotype" w:cs="Palatino Linotype"/>
      <w:sz w:val="22"/>
      <w:szCs w:val="22"/>
    </w:rPr>
  </w:style>
  <w:style w:type="character" w:customStyle="1" w:styleId="101">
    <w:name w:val="WW8Num30z4"/>
    <w:qFormat/>
    <w:uiPriority w:val="0"/>
  </w:style>
  <w:style w:type="character" w:customStyle="1" w:styleId="102">
    <w:name w:val="WW8Num30z5"/>
    <w:qFormat/>
    <w:uiPriority w:val="0"/>
  </w:style>
  <w:style w:type="character" w:customStyle="1" w:styleId="103">
    <w:name w:val="WW8Num30z6"/>
    <w:qFormat/>
    <w:uiPriority w:val="0"/>
  </w:style>
  <w:style w:type="character" w:customStyle="1" w:styleId="104">
    <w:name w:val="WW8Num30z7"/>
    <w:qFormat/>
    <w:uiPriority w:val="0"/>
  </w:style>
  <w:style w:type="character" w:customStyle="1" w:styleId="105">
    <w:name w:val="WW8Num30z8"/>
    <w:qFormat/>
    <w:uiPriority w:val="0"/>
  </w:style>
  <w:style w:type="character" w:customStyle="1" w:styleId="106">
    <w:name w:val="WW8Num31z0"/>
    <w:qFormat/>
    <w:uiPriority w:val="0"/>
    <w:rPr>
      <w:rFonts w:hint="default" w:ascii="Palatino Linotype" w:hAnsi="Palatino Linotype" w:cs="Palatino Linotype"/>
      <w:sz w:val="22"/>
    </w:rPr>
  </w:style>
  <w:style w:type="character" w:customStyle="1" w:styleId="107">
    <w:name w:val="WW8Num32z0"/>
    <w:qFormat/>
    <w:uiPriority w:val="0"/>
    <w:rPr>
      <w:rFonts w:hint="default" w:ascii="Palatino Linotype" w:hAnsi="Palatino Linotype" w:cs="Palatino Linotype"/>
      <w:sz w:val="22"/>
      <w:szCs w:val="22"/>
    </w:rPr>
  </w:style>
  <w:style w:type="character" w:customStyle="1" w:styleId="108">
    <w:name w:val="WW8Num33z0"/>
    <w:qFormat/>
    <w:uiPriority w:val="0"/>
    <w:rPr>
      <w:rFonts w:ascii="Palatino Linotype" w:hAnsi="Palatino Linotype" w:cs="Palatino Linotype"/>
    </w:rPr>
  </w:style>
  <w:style w:type="character" w:customStyle="1" w:styleId="109">
    <w:name w:val="WW8Num34z0"/>
    <w:qFormat/>
    <w:uiPriority w:val="0"/>
    <w:rPr>
      <w:rFonts w:hint="default" w:ascii="Palatino Linotype" w:hAnsi="Palatino Linotype" w:cs="Palatino Linotype"/>
      <w:sz w:val="22"/>
      <w:szCs w:val="22"/>
    </w:rPr>
  </w:style>
  <w:style w:type="character" w:customStyle="1" w:styleId="110">
    <w:name w:val="WW8Num35z0"/>
    <w:qFormat/>
    <w:uiPriority w:val="0"/>
    <w:rPr>
      <w:rFonts w:hint="default" w:ascii="Palatino Linotype" w:hAnsi="Palatino Linotype" w:cs="Palatino Linotype"/>
      <w:sz w:val="22"/>
      <w:szCs w:val="22"/>
    </w:rPr>
  </w:style>
  <w:style w:type="character" w:customStyle="1" w:styleId="111">
    <w:name w:val="WW8Num36z0"/>
    <w:qFormat/>
    <w:uiPriority w:val="0"/>
  </w:style>
  <w:style w:type="character" w:customStyle="1" w:styleId="112">
    <w:name w:val="WW8Num37z0"/>
    <w:qFormat/>
    <w:uiPriority w:val="0"/>
    <w:rPr>
      <w:rFonts w:hint="default"/>
      <w:b/>
    </w:rPr>
  </w:style>
  <w:style w:type="character" w:customStyle="1" w:styleId="113">
    <w:name w:val="WW8Num37z2"/>
    <w:qFormat/>
    <w:uiPriority w:val="0"/>
    <w:rPr>
      <w:rFonts w:hint="default"/>
    </w:rPr>
  </w:style>
  <w:style w:type="character" w:customStyle="1" w:styleId="114">
    <w:name w:val="WW8Num38z0"/>
    <w:qFormat/>
    <w:uiPriority w:val="0"/>
    <w:rPr>
      <w:rFonts w:hint="default"/>
      <w:b/>
    </w:rPr>
  </w:style>
  <w:style w:type="character" w:customStyle="1" w:styleId="115">
    <w:name w:val="WW8Num38z2"/>
    <w:qFormat/>
    <w:uiPriority w:val="0"/>
    <w:rPr>
      <w:rFonts w:hint="default"/>
    </w:rPr>
  </w:style>
  <w:style w:type="character" w:customStyle="1" w:styleId="116">
    <w:name w:val="WW8Num39z0"/>
    <w:qFormat/>
    <w:uiPriority w:val="0"/>
    <w:rPr>
      <w:rFonts w:hint="default" w:ascii="Palatino Linotype" w:hAnsi="Palatino Linotype" w:cs="Palatino Linotype"/>
      <w:sz w:val="22"/>
    </w:rPr>
  </w:style>
  <w:style w:type="character" w:customStyle="1" w:styleId="117">
    <w:name w:val="WW8Num40z0"/>
    <w:qFormat/>
    <w:uiPriority w:val="0"/>
    <w:rPr>
      <w:rFonts w:hint="default" w:ascii="Palatino Linotype" w:hAnsi="Palatino Linotype" w:cs="Palatino Linotype"/>
      <w:sz w:val="22"/>
      <w:szCs w:val="22"/>
    </w:rPr>
  </w:style>
  <w:style w:type="character" w:customStyle="1" w:styleId="118">
    <w:name w:val="WW8Num41z0"/>
    <w:qFormat/>
    <w:uiPriority w:val="0"/>
    <w:rPr>
      <w:rFonts w:ascii="Palatino Linotype" w:hAnsi="Palatino Linotype" w:cs="Times New Roman"/>
      <w:sz w:val="22"/>
      <w:szCs w:val="22"/>
    </w:rPr>
  </w:style>
  <w:style w:type="character" w:customStyle="1" w:styleId="119">
    <w:name w:val="WW8Num42z0"/>
    <w:qFormat/>
    <w:uiPriority w:val="0"/>
    <w:rPr>
      <w:rFonts w:hint="default" w:ascii="Symbol" w:hAnsi="Symbol" w:cs="Times New Roman"/>
    </w:rPr>
  </w:style>
  <w:style w:type="character" w:customStyle="1" w:styleId="120">
    <w:name w:val="WW8Num43z0"/>
    <w:qFormat/>
    <w:uiPriority w:val="0"/>
    <w:rPr>
      <w:rFonts w:hint="default" w:ascii="Palatino Linotype" w:hAnsi="Palatino Linotype" w:cs="Palatino Linotype"/>
      <w:sz w:val="22"/>
    </w:rPr>
  </w:style>
  <w:style w:type="character" w:customStyle="1" w:styleId="121">
    <w:name w:val="WW8Num44z0"/>
    <w:qFormat/>
    <w:uiPriority w:val="0"/>
    <w:rPr>
      <w:rFonts w:hint="default" w:ascii="Palatino Linotype" w:hAnsi="Palatino Linotype" w:cs="Palatino Linotype"/>
      <w:sz w:val="22"/>
      <w:szCs w:val="22"/>
    </w:rPr>
  </w:style>
  <w:style w:type="character" w:customStyle="1" w:styleId="122">
    <w:name w:val="WW8Num44z1"/>
    <w:qFormat/>
    <w:uiPriority w:val="0"/>
  </w:style>
  <w:style w:type="character" w:customStyle="1" w:styleId="123">
    <w:name w:val="WW8Num44z2"/>
    <w:qFormat/>
    <w:uiPriority w:val="0"/>
  </w:style>
  <w:style w:type="character" w:customStyle="1" w:styleId="124">
    <w:name w:val="WW8Num44z3"/>
    <w:qFormat/>
    <w:uiPriority w:val="0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125">
    <w:name w:val="WW8Num44z4"/>
    <w:qFormat/>
    <w:uiPriority w:val="0"/>
  </w:style>
  <w:style w:type="character" w:customStyle="1" w:styleId="126">
    <w:name w:val="WW8Num44z5"/>
    <w:qFormat/>
    <w:uiPriority w:val="0"/>
  </w:style>
  <w:style w:type="character" w:customStyle="1" w:styleId="127">
    <w:name w:val="WW8Num44z6"/>
    <w:qFormat/>
    <w:uiPriority w:val="0"/>
  </w:style>
  <w:style w:type="character" w:customStyle="1" w:styleId="128">
    <w:name w:val="WW8Num44z7"/>
    <w:qFormat/>
    <w:uiPriority w:val="0"/>
  </w:style>
  <w:style w:type="character" w:customStyle="1" w:styleId="129">
    <w:name w:val="WW8Num44z8"/>
    <w:qFormat/>
    <w:uiPriority w:val="0"/>
  </w:style>
  <w:style w:type="character" w:customStyle="1" w:styleId="130">
    <w:name w:val="WW8Num45z0"/>
    <w:qFormat/>
    <w:uiPriority w:val="0"/>
    <w:rPr>
      <w:rFonts w:hint="default" w:ascii="Palatino Linotype" w:hAnsi="Palatino Linotype" w:cs="Palatino Linotype"/>
      <w:sz w:val="22"/>
      <w:szCs w:val="22"/>
    </w:rPr>
  </w:style>
  <w:style w:type="character" w:customStyle="1" w:styleId="131">
    <w:name w:val="WW8Num46z0"/>
    <w:qFormat/>
    <w:uiPriority w:val="0"/>
    <w:rPr>
      <w:rFonts w:hint="default" w:ascii="Palatino Linotype" w:hAnsi="Palatino Linotype" w:cs="Palatino Linotype"/>
      <w:sz w:val="22"/>
      <w:szCs w:val="22"/>
    </w:rPr>
  </w:style>
  <w:style w:type="character" w:customStyle="1" w:styleId="132">
    <w:name w:val="WW8Num47z0"/>
    <w:qFormat/>
    <w:uiPriority w:val="0"/>
    <w:rPr>
      <w:rFonts w:ascii="Palatino Linotype" w:hAnsi="Palatino Linotype" w:cs="Palatino Linotype"/>
      <w:sz w:val="22"/>
      <w:szCs w:val="22"/>
    </w:rPr>
  </w:style>
  <w:style w:type="character" w:customStyle="1" w:styleId="133">
    <w:name w:val="WW8Num48z0"/>
    <w:qFormat/>
    <w:uiPriority w:val="0"/>
  </w:style>
  <w:style w:type="character" w:customStyle="1" w:styleId="134">
    <w:name w:val="WW8Num49z0"/>
    <w:qFormat/>
    <w:uiPriority w:val="0"/>
    <w:rPr>
      <w:rFonts w:hint="default" w:ascii="Palatino Linotype" w:hAnsi="Palatino Linotype" w:cs="Palatino Linotype"/>
      <w:sz w:val="22"/>
      <w:szCs w:val="22"/>
    </w:rPr>
  </w:style>
  <w:style w:type="character" w:customStyle="1" w:styleId="135">
    <w:name w:val="WW8Num50z0"/>
    <w:uiPriority w:val="0"/>
    <w:rPr>
      <w:rFonts w:hint="default" w:ascii="Palatino Linotype" w:hAnsi="Palatino Linotype" w:cs="Palatino Linotype"/>
      <w:sz w:val="22"/>
      <w:szCs w:val="22"/>
    </w:rPr>
  </w:style>
  <w:style w:type="character" w:customStyle="1" w:styleId="136">
    <w:name w:val="WW8Num51z0"/>
    <w:uiPriority w:val="0"/>
    <w:rPr>
      <w:rFonts w:hint="default"/>
      <w:b/>
    </w:rPr>
  </w:style>
  <w:style w:type="character" w:customStyle="1" w:styleId="137">
    <w:name w:val="WW8Num51z2"/>
    <w:qFormat/>
    <w:uiPriority w:val="0"/>
    <w:rPr>
      <w:rFonts w:hint="default" w:ascii="Palatino Linotype" w:hAnsi="Palatino Linotype" w:cs="Palatino Linotype"/>
      <w:sz w:val="22"/>
      <w:szCs w:val="22"/>
    </w:rPr>
  </w:style>
  <w:style w:type="character" w:customStyle="1" w:styleId="138">
    <w:name w:val="WW8Num52z0"/>
    <w:uiPriority w:val="0"/>
    <w:rPr>
      <w:rFonts w:ascii="Palatino Linotype" w:hAnsi="Palatino Linotype" w:cs="Palatino Linotype"/>
      <w:sz w:val="22"/>
      <w:szCs w:val="22"/>
    </w:rPr>
  </w:style>
  <w:style w:type="character" w:customStyle="1" w:styleId="139">
    <w:name w:val="WW8Num52z1"/>
    <w:uiPriority w:val="0"/>
  </w:style>
  <w:style w:type="character" w:customStyle="1" w:styleId="140">
    <w:name w:val="WW8Num52z2"/>
    <w:qFormat/>
    <w:uiPriority w:val="0"/>
  </w:style>
  <w:style w:type="character" w:customStyle="1" w:styleId="141">
    <w:name w:val="WW8Num52z3"/>
    <w:qFormat/>
    <w:uiPriority w:val="0"/>
  </w:style>
  <w:style w:type="character" w:customStyle="1" w:styleId="142">
    <w:name w:val="WW8Num52z4"/>
    <w:qFormat/>
    <w:uiPriority w:val="0"/>
  </w:style>
  <w:style w:type="character" w:customStyle="1" w:styleId="143">
    <w:name w:val="WW8Num52z5"/>
    <w:qFormat/>
    <w:uiPriority w:val="0"/>
  </w:style>
  <w:style w:type="character" w:customStyle="1" w:styleId="144">
    <w:name w:val="WW8Num52z6"/>
    <w:uiPriority w:val="0"/>
  </w:style>
  <w:style w:type="character" w:customStyle="1" w:styleId="145">
    <w:name w:val="WW8Num52z7"/>
    <w:qFormat/>
    <w:uiPriority w:val="0"/>
  </w:style>
  <w:style w:type="character" w:customStyle="1" w:styleId="146">
    <w:name w:val="WW8Num52z8"/>
    <w:qFormat/>
    <w:uiPriority w:val="0"/>
  </w:style>
  <w:style w:type="character" w:customStyle="1" w:styleId="147">
    <w:name w:val="WW8Num11z1"/>
    <w:uiPriority w:val="0"/>
  </w:style>
  <w:style w:type="character" w:customStyle="1" w:styleId="148">
    <w:name w:val="WW8Num11z2"/>
    <w:qFormat/>
    <w:uiPriority w:val="0"/>
  </w:style>
  <w:style w:type="character" w:customStyle="1" w:styleId="149">
    <w:name w:val="WW8Num11z3"/>
    <w:uiPriority w:val="0"/>
    <w:rPr>
      <w:rFonts w:ascii="Palatino Linotype" w:hAnsi="Palatino Linotype" w:cs="Palatino Linotype"/>
      <w:sz w:val="22"/>
      <w:szCs w:val="22"/>
    </w:rPr>
  </w:style>
  <w:style w:type="character" w:customStyle="1" w:styleId="150">
    <w:name w:val="WW8Num11z4"/>
    <w:uiPriority w:val="0"/>
  </w:style>
  <w:style w:type="character" w:customStyle="1" w:styleId="151">
    <w:name w:val="WW8Num11z5"/>
    <w:uiPriority w:val="0"/>
  </w:style>
  <w:style w:type="character" w:customStyle="1" w:styleId="152">
    <w:name w:val="WW8Num11z6"/>
    <w:uiPriority w:val="0"/>
  </w:style>
  <w:style w:type="character" w:customStyle="1" w:styleId="153">
    <w:name w:val="WW8Num11z7"/>
    <w:uiPriority w:val="0"/>
  </w:style>
  <w:style w:type="character" w:customStyle="1" w:styleId="154">
    <w:name w:val="WW8Num11z8"/>
    <w:uiPriority w:val="0"/>
  </w:style>
  <w:style w:type="character" w:customStyle="1" w:styleId="155">
    <w:name w:val="WW8Num12z1"/>
    <w:uiPriority w:val="0"/>
  </w:style>
  <w:style w:type="character" w:customStyle="1" w:styleId="156">
    <w:name w:val="WW8Num12z2"/>
    <w:uiPriority w:val="0"/>
  </w:style>
  <w:style w:type="character" w:customStyle="1" w:styleId="157">
    <w:name w:val="WW8Num12z3"/>
    <w:uiPriority w:val="0"/>
  </w:style>
  <w:style w:type="character" w:customStyle="1" w:styleId="158">
    <w:name w:val="WW8Num12z4"/>
    <w:uiPriority w:val="0"/>
  </w:style>
  <w:style w:type="character" w:customStyle="1" w:styleId="159">
    <w:name w:val="WW8Num12z5"/>
    <w:uiPriority w:val="0"/>
  </w:style>
  <w:style w:type="character" w:customStyle="1" w:styleId="160">
    <w:name w:val="WW8Num12z6"/>
    <w:uiPriority w:val="0"/>
  </w:style>
  <w:style w:type="character" w:customStyle="1" w:styleId="161">
    <w:name w:val="WW8Num12z7"/>
    <w:uiPriority w:val="0"/>
  </w:style>
  <w:style w:type="character" w:customStyle="1" w:styleId="162">
    <w:name w:val="WW8Num12z8"/>
    <w:uiPriority w:val="0"/>
  </w:style>
  <w:style w:type="character" w:customStyle="1" w:styleId="163">
    <w:name w:val="WW8Num13z1"/>
    <w:uiPriority w:val="0"/>
  </w:style>
  <w:style w:type="character" w:customStyle="1" w:styleId="164">
    <w:name w:val="WW8Num13z2"/>
    <w:uiPriority w:val="0"/>
  </w:style>
  <w:style w:type="character" w:customStyle="1" w:styleId="165">
    <w:name w:val="WW8Num13z3"/>
    <w:uiPriority w:val="0"/>
  </w:style>
  <w:style w:type="character" w:customStyle="1" w:styleId="166">
    <w:name w:val="WW8Num13z4"/>
    <w:uiPriority w:val="0"/>
  </w:style>
  <w:style w:type="character" w:customStyle="1" w:styleId="167">
    <w:name w:val="WW8Num13z5"/>
    <w:uiPriority w:val="0"/>
  </w:style>
  <w:style w:type="character" w:customStyle="1" w:styleId="168">
    <w:name w:val="WW8Num13z6"/>
    <w:uiPriority w:val="0"/>
  </w:style>
  <w:style w:type="character" w:customStyle="1" w:styleId="169">
    <w:name w:val="WW8Num13z7"/>
    <w:uiPriority w:val="0"/>
  </w:style>
  <w:style w:type="character" w:customStyle="1" w:styleId="170">
    <w:name w:val="WW8Num13z8"/>
    <w:uiPriority w:val="0"/>
  </w:style>
  <w:style w:type="character" w:customStyle="1" w:styleId="171">
    <w:name w:val="WW8Num14z1"/>
    <w:uiPriority w:val="0"/>
  </w:style>
  <w:style w:type="character" w:customStyle="1" w:styleId="172">
    <w:name w:val="WW8Num14z2"/>
    <w:uiPriority w:val="0"/>
  </w:style>
  <w:style w:type="character" w:customStyle="1" w:styleId="173">
    <w:name w:val="WW8Num14z3"/>
    <w:uiPriority w:val="0"/>
  </w:style>
  <w:style w:type="character" w:customStyle="1" w:styleId="174">
    <w:name w:val="WW8Num14z4"/>
    <w:uiPriority w:val="0"/>
  </w:style>
  <w:style w:type="character" w:customStyle="1" w:styleId="175">
    <w:name w:val="WW8Num14z5"/>
    <w:uiPriority w:val="0"/>
  </w:style>
  <w:style w:type="character" w:customStyle="1" w:styleId="176">
    <w:name w:val="WW8Num14z6"/>
    <w:uiPriority w:val="0"/>
  </w:style>
  <w:style w:type="character" w:customStyle="1" w:styleId="177">
    <w:name w:val="WW8Num14z7"/>
    <w:qFormat/>
    <w:uiPriority w:val="0"/>
  </w:style>
  <w:style w:type="character" w:customStyle="1" w:styleId="178">
    <w:name w:val="WW8Num14z8"/>
    <w:qFormat/>
    <w:uiPriority w:val="0"/>
  </w:style>
  <w:style w:type="character" w:customStyle="1" w:styleId="179">
    <w:name w:val="WW8Num16z1"/>
    <w:uiPriority w:val="0"/>
  </w:style>
  <w:style w:type="character" w:customStyle="1" w:styleId="180">
    <w:name w:val="WW8Num16z3"/>
    <w:uiPriority w:val="0"/>
  </w:style>
  <w:style w:type="character" w:customStyle="1" w:styleId="181">
    <w:name w:val="WW8Num16z4"/>
    <w:uiPriority w:val="0"/>
  </w:style>
  <w:style w:type="character" w:customStyle="1" w:styleId="182">
    <w:name w:val="WW8Num16z5"/>
    <w:qFormat/>
    <w:uiPriority w:val="0"/>
  </w:style>
  <w:style w:type="character" w:customStyle="1" w:styleId="183">
    <w:name w:val="WW8Num16z6"/>
    <w:qFormat/>
    <w:uiPriority w:val="0"/>
  </w:style>
  <w:style w:type="character" w:customStyle="1" w:styleId="184">
    <w:name w:val="WW8Num16z7"/>
    <w:qFormat/>
    <w:uiPriority w:val="0"/>
  </w:style>
  <w:style w:type="character" w:customStyle="1" w:styleId="185">
    <w:name w:val="WW8Num16z8"/>
    <w:qFormat/>
    <w:uiPriority w:val="0"/>
  </w:style>
  <w:style w:type="character" w:customStyle="1" w:styleId="186">
    <w:name w:val="WW8Num17z1"/>
    <w:uiPriority w:val="0"/>
  </w:style>
  <w:style w:type="character" w:customStyle="1" w:styleId="187">
    <w:name w:val="WW8Num17z4"/>
    <w:uiPriority w:val="0"/>
  </w:style>
  <w:style w:type="character" w:customStyle="1" w:styleId="188">
    <w:name w:val="WW8Num17z5"/>
    <w:uiPriority w:val="0"/>
  </w:style>
  <w:style w:type="character" w:customStyle="1" w:styleId="189">
    <w:name w:val="WW8Num17z6"/>
    <w:uiPriority w:val="0"/>
  </w:style>
  <w:style w:type="character" w:customStyle="1" w:styleId="190">
    <w:name w:val="WW8Num17z7"/>
    <w:uiPriority w:val="0"/>
  </w:style>
  <w:style w:type="character" w:customStyle="1" w:styleId="191">
    <w:name w:val="WW8Num17z8"/>
    <w:uiPriority w:val="0"/>
  </w:style>
  <w:style w:type="character" w:customStyle="1" w:styleId="192">
    <w:name w:val="WW8Num18z2"/>
    <w:qFormat/>
    <w:uiPriority w:val="0"/>
    <w:rPr>
      <w:rFonts w:hint="default"/>
    </w:rPr>
  </w:style>
  <w:style w:type="character" w:customStyle="1" w:styleId="193">
    <w:name w:val="WW8Num19z1"/>
    <w:qFormat/>
    <w:uiPriority w:val="0"/>
  </w:style>
  <w:style w:type="character" w:customStyle="1" w:styleId="194">
    <w:name w:val="WW8Num19z2"/>
    <w:qFormat/>
    <w:uiPriority w:val="0"/>
  </w:style>
  <w:style w:type="character" w:customStyle="1" w:styleId="195">
    <w:name w:val="WW8Num19z3"/>
    <w:qFormat/>
    <w:uiPriority w:val="0"/>
    <w:rPr>
      <w:rFonts w:hint="default"/>
    </w:rPr>
  </w:style>
  <w:style w:type="character" w:customStyle="1" w:styleId="196">
    <w:name w:val="WW8Num19z4"/>
    <w:qFormat/>
    <w:uiPriority w:val="0"/>
  </w:style>
  <w:style w:type="character" w:customStyle="1" w:styleId="197">
    <w:name w:val="WW8Num19z5"/>
    <w:qFormat/>
    <w:uiPriority w:val="0"/>
  </w:style>
  <w:style w:type="character" w:customStyle="1" w:styleId="198">
    <w:name w:val="WW8Num19z6"/>
    <w:qFormat/>
    <w:uiPriority w:val="0"/>
  </w:style>
  <w:style w:type="character" w:customStyle="1" w:styleId="199">
    <w:name w:val="WW8Num19z7"/>
    <w:qFormat/>
    <w:uiPriority w:val="0"/>
  </w:style>
  <w:style w:type="character" w:customStyle="1" w:styleId="200">
    <w:name w:val="WW8Num19z8"/>
    <w:qFormat/>
    <w:uiPriority w:val="0"/>
  </w:style>
  <w:style w:type="character" w:customStyle="1" w:styleId="201">
    <w:name w:val="WW8Num20z1"/>
    <w:qFormat/>
    <w:uiPriority w:val="0"/>
  </w:style>
  <w:style w:type="character" w:customStyle="1" w:styleId="202">
    <w:name w:val="WW8Num20z2"/>
    <w:qFormat/>
    <w:uiPriority w:val="0"/>
  </w:style>
  <w:style w:type="character" w:customStyle="1" w:styleId="203">
    <w:name w:val="WW8Num20z3"/>
    <w:qFormat/>
    <w:uiPriority w:val="0"/>
  </w:style>
  <w:style w:type="character" w:customStyle="1" w:styleId="204">
    <w:name w:val="WW8Num20z4"/>
    <w:qFormat/>
    <w:uiPriority w:val="0"/>
  </w:style>
  <w:style w:type="character" w:customStyle="1" w:styleId="205">
    <w:name w:val="WW8Num20z5"/>
    <w:qFormat/>
    <w:uiPriority w:val="0"/>
  </w:style>
  <w:style w:type="character" w:customStyle="1" w:styleId="206">
    <w:name w:val="WW8Num20z6"/>
    <w:qFormat/>
    <w:uiPriority w:val="0"/>
  </w:style>
  <w:style w:type="character" w:customStyle="1" w:styleId="207">
    <w:name w:val="WW8Num20z7"/>
    <w:qFormat/>
    <w:uiPriority w:val="0"/>
  </w:style>
  <w:style w:type="character" w:customStyle="1" w:styleId="208">
    <w:name w:val="WW8Num20z8"/>
    <w:qFormat/>
    <w:uiPriority w:val="0"/>
  </w:style>
  <w:style w:type="character" w:customStyle="1" w:styleId="209">
    <w:name w:val="WW8Num21z1"/>
    <w:qFormat/>
    <w:uiPriority w:val="0"/>
  </w:style>
  <w:style w:type="character" w:customStyle="1" w:styleId="210">
    <w:name w:val="WW8Num21z2"/>
    <w:qFormat/>
    <w:uiPriority w:val="0"/>
  </w:style>
  <w:style w:type="character" w:customStyle="1" w:styleId="211">
    <w:name w:val="WW8Num21z3"/>
    <w:qFormat/>
    <w:uiPriority w:val="0"/>
  </w:style>
  <w:style w:type="character" w:customStyle="1" w:styleId="212">
    <w:name w:val="WW8Num21z4"/>
    <w:uiPriority w:val="0"/>
  </w:style>
  <w:style w:type="character" w:customStyle="1" w:styleId="213">
    <w:name w:val="WW8Num21z5"/>
    <w:qFormat/>
    <w:uiPriority w:val="0"/>
  </w:style>
  <w:style w:type="character" w:customStyle="1" w:styleId="214">
    <w:name w:val="WW8Num21z6"/>
    <w:qFormat/>
    <w:uiPriority w:val="0"/>
  </w:style>
  <w:style w:type="character" w:customStyle="1" w:styleId="215">
    <w:name w:val="WW8Num21z7"/>
    <w:qFormat/>
    <w:uiPriority w:val="0"/>
  </w:style>
  <w:style w:type="character" w:customStyle="1" w:styleId="216">
    <w:name w:val="WW8Num21z8"/>
    <w:uiPriority w:val="0"/>
  </w:style>
  <w:style w:type="character" w:customStyle="1" w:styleId="217">
    <w:name w:val="WW8Num22z1"/>
    <w:qFormat/>
    <w:uiPriority w:val="0"/>
  </w:style>
  <w:style w:type="character" w:customStyle="1" w:styleId="218">
    <w:name w:val="WW8Num22z2"/>
    <w:qFormat/>
    <w:uiPriority w:val="0"/>
  </w:style>
  <w:style w:type="character" w:customStyle="1" w:styleId="219">
    <w:name w:val="WW8Num22z3"/>
    <w:qFormat/>
    <w:uiPriority w:val="0"/>
  </w:style>
  <w:style w:type="character" w:customStyle="1" w:styleId="220">
    <w:name w:val="WW8Num22z4"/>
    <w:qFormat/>
    <w:uiPriority w:val="0"/>
  </w:style>
  <w:style w:type="character" w:customStyle="1" w:styleId="221">
    <w:name w:val="WW8Num22z5"/>
    <w:uiPriority w:val="0"/>
  </w:style>
  <w:style w:type="character" w:customStyle="1" w:styleId="222">
    <w:name w:val="WW8Num22z6"/>
    <w:qFormat/>
    <w:uiPriority w:val="0"/>
  </w:style>
  <w:style w:type="character" w:customStyle="1" w:styleId="223">
    <w:name w:val="WW8Num22z7"/>
    <w:qFormat/>
    <w:uiPriority w:val="0"/>
  </w:style>
  <w:style w:type="character" w:customStyle="1" w:styleId="224">
    <w:name w:val="WW8Num22z8"/>
    <w:qFormat/>
    <w:uiPriority w:val="0"/>
  </w:style>
  <w:style w:type="character" w:customStyle="1" w:styleId="225">
    <w:name w:val="WW8Num23z1"/>
    <w:qFormat/>
    <w:uiPriority w:val="0"/>
  </w:style>
  <w:style w:type="character" w:customStyle="1" w:styleId="226">
    <w:name w:val="WW8Num24z1"/>
    <w:qFormat/>
    <w:uiPriority w:val="0"/>
  </w:style>
  <w:style w:type="character" w:customStyle="1" w:styleId="227">
    <w:name w:val="WW8Num24z2"/>
    <w:qFormat/>
    <w:uiPriority w:val="0"/>
  </w:style>
  <w:style w:type="character" w:customStyle="1" w:styleId="228">
    <w:name w:val="WW8Num24z3"/>
    <w:qFormat/>
    <w:uiPriority w:val="0"/>
  </w:style>
  <w:style w:type="character" w:customStyle="1" w:styleId="229">
    <w:name w:val="WW8Num24z4"/>
    <w:qFormat/>
    <w:uiPriority w:val="0"/>
  </w:style>
  <w:style w:type="character" w:customStyle="1" w:styleId="230">
    <w:name w:val="WW8Num24z5"/>
    <w:qFormat/>
    <w:uiPriority w:val="0"/>
  </w:style>
  <w:style w:type="character" w:customStyle="1" w:styleId="231">
    <w:name w:val="WW8Num24z6"/>
    <w:qFormat/>
    <w:uiPriority w:val="0"/>
  </w:style>
  <w:style w:type="character" w:customStyle="1" w:styleId="232">
    <w:name w:val="WW8Num24z7"/>
    <w:qFormat/>
    <w:uiPriority w:val="0"/>
  </w:style>
  <w:style w:type="character" w:customStyle="1" w:styleId="233">
    <w:name w:val="WW8Num24z8"/>
    <w:qFormat/>
    <w:uiPriority w:val="0"/>
  </w:style>
  <w:style w:type="character" w:customStyle="1" w:styleId="234">
    <w:name w:val="WW8Num25z2"/>
    <w:qFormat/>
    <w:uiPriority w:val="0"/>
    <w:rPr>
      <w:rFonts w:hint="default"/>
    </w:rPr>
  </w:style>
  <w:style w:type="character" w:customStyle="1" w:styleId="235">
    <w:name w:val="WW8Num25z3"/>
    <w:qFormat/>
    <w:uiPriority w:val="0"/>
    <w:rPr>
      <w:rFonts w:hint="default" w:ascii="Palatino Linotype" w:hAnsi="Palatino Linotype" w:cs="Palatino Linotype"/>
      <w:sz w:val="22"/>
    </w:rPr>
  </w:style>
  <w:style w:type="character" w:customStyle="1" w:styleId="236">
    <w:name w:val="WW8Num26z2"/>
    <w:qFormat/>
    <w:uiPriority w:val="0"/>
    <w:rPr>
      <w:rFonts w:hint="default" w:ascii="Palatino Linotype" w:hAnsi="Palatino Linotype" w:cs="Palatino Linotype"/>
      <w:sz w:val="22"/>
      <w:szCs w:val="22"/>
    </w:rPr>
  </w:style>
  <w:style w:type="character" w:customStyle="1" w:styleId="237">
    <w:name w:val="WW8Num26z3"/>
    <w:qFormat/>
    <w:uiPriority w:val="0"/>
    <w:rPr>
      <w:rFonts w:hint="default"/>
    </w:rPr>
  </w:style>
  <w:style w:type="character" w:customStyle="1" w:styleId="238">
    <w:name w:val="WW8Num27z2"/>
    <w:qFormat/>
    <w:uiPriority w:val="0"/>
    <w:rPr>
      <w:rFonts w:hint="default" w:ascii="Palatino Linotype" w:hAnsi="Palatino Linotype" w:cs="Palatino Linotype"/>
      <w:sz w:val="22"/>
      <w:szCs w:val="22"/>
    </w:rPr>
  </w:style>
  <w:style w:type="character" w:customStyle="1" w:styleId="239">
    <w:name w:val="WW8Num27z3"/>
    <w:qFormat/>
    <w:uiPriority w:val="0"/>
    <w:rPr>
      <w:rFonts w:hint="default" w:ascii="Palatino Linotype" w:hAnsi="Palatino Linotype" w:cs="Palatino Linotype"/>
      <w:sz w:val="22"/>
      <w:szCs w:val="22"/>
    </w:rPr>
  </w:style>
  <w:style w:type="character" w:customStyle="1" w:styleId="240">
    <w:name w:val="WW8Num28z2"/>
    <w:qFormat/>
    <w:uiPriority w:val="0"/>
    <w:rPr>
      <w:rFonts w:hint="default" w:ascii="Palatino Linotype" w:hAnsi="Palatino Linotype" w:cs="Palatino Linotype"/>
      <w:sz w:val="22"/>
      <w:szCs w:val="22"/>
    </w:rPr>
  </w:style>
  <w:style w:type="character" w:customStyle="1" w:styleId="241">
    <w:name w:val="WW8Num28z3"/>
    <w:qFormat/>
    <w:uiPriority w:val="0"/>
    <w:rPr>
      <w:rFonts w:hint="default"/>
    </w:rPr>
  </w:style>
  <w:style w:type="character" w:customStyle="1" w:styleId="242">
    <w:name w:val="WW8Num29z1"/>
    <w:qFormat/>
    <w:uiPriority w:val="0"/>
  </w:style>
  <w:style w:type="character" w:customStyle="1" w:styleId="243">
    <w:name w:val="WW8Num29z2"/>
    <w:qFormat/>
    <w:uiPriority w:val="0"/>
  </w:style>
  <w:style w:type="character" w:customStyle="1" w:styleId="244">
    <w:name w:val="WW8Num29z3"/>
    <w:qFormat/>
    <w:uiPriority w:val="0"/>
  </w:style>
  <w:style w:type="character" w:customStyle="1" w:styleId="245">
    <w:name w:val="WW8Num29z4"/>
    <w:qFormat/>
    <w:uiPriority w:val="0"/>
  </w:style>
  <w:style w:type="character" w:customStyle="1" w:styleId="246">
    <w:name w:val="WW8Num29z5"/>
    <w:qFormat/>
    <w:uiPriority w:val="0"/>
  </w:style>
  <w:style w:type="character" w:customStyle="1" w:styleId="247">
    <w:name w:val="WW8Num29z6"/>
    <w:qFormat/>
    <w:uiPriority w:val="0"/>
  </w:style>
  <w:style w:type="character" w:customStyle="1" w:styleId="248">
    <w:name w:val="WW8Num29z7"/>
    <w:qFormat/>
    <w:uiPriority w:val="0"/>
  </w:style>
  <w:style w:type="character" w:customStyle="1" w:styleId="249">
    <w:name w:val="WW8Num29z8"/>
    <w:qFormat/>
    <w:uiPriority w:val="0"/>
  </w:style>
  <w:style w:type="character" w:customStyle="1" w:styleId="250">
    <w:name w:val="WW8Num31z1"/>
    <w:qFormat/>
    <w:uiPriority w:val="0"/>
  </w:style>
  <w:style w:type="character" w:customStyle="1" w:styleId="251">
    <w:name w:val="WW8Num31z2"/>
    <w:qFormat/>
    <w:uiPriority w:val="0"/>
  </w:style>
  <w:style w:type="character" w:customStyle="1" w:styleId="252">
    <w:name w:val="WW8Num31z3"/>
    <w:qFormat/>
    <w:uiPriority w:val="0"/>
  </w:style>
  <w:style w:type="character" w:customStyle="1" w:styleId="253">
    <w:name w:val="WW8Num31z4"/>
    <w:qFormat/>
    <w:uiPriority w:val="0"/>
  </w:style>
  <w:style w:type="character" w:customStyle="1" w:styleId="254">
    <w:name w:val="WW8Num31z5"/>
    <w:qFormat/>
    <w:uiPriority w:val="0"/>
  </w:style>
  <w:style w:type="character" w:customStyle="1" w:styleId="255">
    <w:name w:val="WW8Num31z6"/>
    <w:uiPriority w:val="0"/>
  </w:style>
  <w:style w:type="character" w:customStyle="1" w:styleId="256">
    <w:name w:val="WW8Num31z7"/>
    <w:uiPriority w:val="0"/>
  </w:style>
  <w:style w:type="character" w:customStyle="1" w:styleId="257">
    <w:name w:val="WW8Num31z8"/>
    <w:uiPriority w:val="0"/>
  </w:style>
  <w:style w:type="character" w:customStyle="1" w:styleId="258">
    <w:name w:val="WW8Num32z1"/>
    <w:qFormat/>
    <w:uiPriority w:val="0"/>
  </w:style>
  <w:style w:type="character" w:customStyle="1" w:styleId="259">
    <w:name w:val="WW8Num32z2"/>
    <w:qFormat/>
    <w:uiPriority w:val="0"/>
  </w:style>
  <w:style w:type="character" w:customStyle="1" w:styleId="260">
    <w:name w:val="WW8Num32z3"/>
    <w:qFormat/>
    <w:uiPriority w:val="0"/>
  </w:style>
  <w:style w:type="character" w:customStyle="1" w:styleId="261">
    <w:name w:val="WW8Num32z4"/>
    <w:qFormat/>
    <w:uiPriority w:val="0"/>
  </w:style>
  <w:style w:type="character" w:customStyle="1" w:styleId="262">
    <w:name w:val="WW8Num32z5"/>
    <w:qFormat/>
    <w:uiPriority w:val="0"/>
  </w:style>
  <w:style w:type="character" w:customStyle="1" w:styleId="263">
    <w:name w:val="WW8Num32z6"/>
    <w:qFormat/>
    <w:uiPriority w:val="0"/>
  </w:style>
  <w:style w:type="character" w:customStyle="1" w:styleId="264">
    <w:name w:val="WW8Num32z7"/>
    <w:qFormat/>
    <w:uiPriority w:val="0"/>
  </w:style>
  <w:style w:type="character" w:customStyle="1" w:styleId="265">
    <w:name w:val="WW8Num32z8"/>
    <w:qFormat/>
    <w:uiPriority w:val="0"/>
  </w:style>
  <w:style w:type="character" w:customStyle="1" w:styleId="266">
    <w:name w:val="WW8Num33z1"/>
    <w:qFormat/>
    <w:uiPriority w:val="0"/>
  </w:style>
  <w:style w:type="character" w:customStyle="1" w:styleId="267">
    <w:name w:val="WW8Num33z2"/>
    <w:qFormat/>
    <w:uiPriority w:val="0"/>
  </w:style>
  <w:style w:type="character" w:customStyle="1" w:styleId="268">
    <w:name w:val="WW8Num33z3"/>
    <w:qFormat/>
    <w:uiPriority w:val="0"/>
  </w:style>
  <w:style w:type="character" w:customStyle="1" w:styleId="269">
    <w:name w:val="WW8Num33z4"/>
    <w:qFormat/>
    <w:uiPriority w:val="0"/>
  </w:style>
  <w:style w:type="character" w:customStyle="1" w:styleId="270">
    <w:name w:val="WW8Num33z5"/>
    <w:qFormat/>
    <w:uiPriority w:val="0"/>
  </w:style>
  <w:style w:type="character" w:customStyle="1" w:styleId="271">
    <w:name w:val="WW8Num33z6"/>
    <w:qFormat/>
    <w:uiPriority w:val="0"/>
  </w:style>
  <w:style w:type="character" w:customStyle="1" w:styleId="272">
    <w:name w:val="WW8Num33z7"/>
    <w:qFormat/>
    <w:uiPriority w:val="0"/>
  </w:style>
  <w:style w:type="character" w:customStyle="1" w:styleId="273">
    <w:name w:val="WW8Num33z8"/>
    <w:qFormat/>
    <w:uiPriority w:val="0"/>
  </w:style>
  <w:style w:type="character" w:customStyle="1" w:styleId="274">
    <w:name w:val="WW8Num34z1"/>
    <w:qFormat/>
    <w:uiPriority w:val="0"/>
  </w:style>
  <w:style w:type="character" w:customStyle="1" w:styleId="275">
    <w:name w:val="WW8Num34z2"/>
    <w:qFormat/>
    <w:uiPriority w:val="0"/>
  </w:style>
  <w:style w:type="character" w:customStyle="1" w:styleId="276">
    <w:name w:val="WW8Num34z3"/>
    <w:qFormat/>
    <w:uiPriority w:val="0"/>
  </w:style>
  <w:style w:type="character" w:customStyle="1" w:styleId="277">
    <w:name w:val="WW8Num34z4"/>
    <w:qFormat/>
    <w:uiPriority w:val="0"/>
  </w:style>
  <w:style w:type="character" w:customStyle="1" w:styleId="278">
    <w:name w:val="WW8Num34z5"/>
    <w:qFormat/>
    <w:uiPriority w:val="0"/>
  </w:style>
  <w:style w:type="character" w:customStyle="1" w:styleId="279">
    <w:name w:val="WW8Num34z6"/>
    <w:qFormat/>
    <w:uiPriority w:val="0"/>
  </w:style>
  <w:style w:type="character" w:customStyle="1" w:styleId="280">
    <w:name w:val="WW8Num34z7"/>
    <w:qFormat/>
    <w:uiPriority w:val="0"/>
  </w:style>
  <w:style w:type="character" w:customStyle="1" w:styleId="281">
    <w:name w:val="WW8Num34z8"/>
    <w:qFormat/>
    <w:uiPriority w:val="0"/>
  </w:style>
  <w:style w:type="character" w:customStyle="1" w:styleId="282">
    <w:name w:val="WW8Num35z2"/>
    <w:qFormat/>
    <w:uiPriority w:val="0"/>
  </w:style>
  <w:style w:type="character" w:customStyle="1" w:styleId="283">
    <w:name w:val="WW8Num35z3"/>
    <w:qFormat/>
    <w:uiPriority w:val="0"/>
  </w:style>
  <w:style w:type="character" w:customStyle="1" w:styleId="284">
    <w:name w:val="WW8Num35z4"/>
    <w:qFormat/>
    <w:uiPriority w:val="0"/>
  </w:style>
  <w:style w:type="character" w:customStyle="1" w:styleId="285">
    <w:name w:val="WW8Num35z5"/>
    <w:qFormat/>
    <w:uiPriority w:val="0"/>
  </w:style>
  <w:style w:type="character" w:customStyle="1" w:styleId="286">
    <w:name w:val="WW8Num35z6"/>
    <w:qFormat/>
    <w:uiPriority w:val="0"/>
  </w:style>
  <w:style w:type="character" w:customStyle="1" w:styleId="287">
    <w:name w:val="WW8Num35z7"/>
    <w:qFormat/>
    <w:uiPriority w:val="0"/>
  </w:style>
  <w:style w:type="character" w:customStyle="1" w:styleId="288">
    <w:name w:val="WW8Num35z8"/>
    <w:qFormat/>
    <w:uiPriority w:val="0"/>
  </w:style>
  <w:style w:type="character" w:customStyle="1" w:styleId="289">
    <w:name w:val="WW8Num36z1"/>
    <w:qFormat/>
    <w:uiPriority w:val="0"/>
    <w:rPr>
      <w:rFonts w:cs="Times New Roman"/>
    </w:rPr>
  </w:style>
  <w:style w:type="character" w:customStyle="1" w:styleId="290">
    <w:name w:val="WW8Num37z1"/>
    <w:qFormat/>
    <w:uiPriority w:val="0"/>
  </w:style>
  <w:style w:type="character" w:customStyle="1" w:styleId="291">
    <w:name w:val="WW8Num37z3"/>
    <w:qFormat/>
    <w:uiPriority w:val="0"/>
  </w:style>
  <w:style w:type="character" w:customStyle="1" w:styleId="292">
    <w:name w:val="WW8Num37z4"/>
    <w:qFormat/>
    <w:uiPriority w:val="0"/>
  </w:style>
  <w:style w:type="character" w:customStyle="1" w:styleId="293">
    <w:name w:val="WW8Num37z5"/>
    <w:qFormat/>
    <w:uiPriority w:val="0"/>
  </w:style>
  <w:style w:type="character" w:customStyle="1" w:styleId="294">
    <w:name w:val="WW8Num37z6"/>
    <w:qFormat/>
    <w:uiPriority w:val="0"/>
  </w:style>
  <w:style w:type="character" w:customStyle="1" w:styleId="295">
    <w:name w:val="WW8Num37z7"/>
    <w:qFormat/>
    <w:uiPriority w:val="0"/>
  </w:style>
  <w:style w:type="character" w:customStyle="1" w:styleId="296">
    <w:name w:val="WW8Num37z8"/>
    <w:qFormat/>
    <w:uiPriority w:val="0"/>
  </w:style>
  <w:style w:type="character" w:customStyle="1" w:styleId="297">
    <w:name w:val="WW8Num38z1"/>
    <w:qFormat/>
    <w:uiPriority w:val="0"/>
  </w:style>
  <w:style w:type="character" w:customStyle="1" w:styleId="298">
    <w:name w:val="WW8Num38z3"/>
    <w:qFormat/>
    <w:uiPriority w:val="0"/>
  </w:style>
  <w:style w:type="character" w:customStyle="1" w:styleId="299">
    <w:name w:val="WW8Num38z4"/>
    <w:qFormat/>
    <w:uiPriority w:val="0"/>
  </w:style>
  <w:style w:type="character" w:customStyle="1" w:styleId="300">
    <w:name w:val="WW8Num38z5"/>
    <w:qFormat/>
    <w:uiPriority w:val="0"/>
  </w:style>
  <w:style w:type="character" w:customStyle="1" w:styleId="301">
    <w:name w:val="WW8Num38z6"/>
    <w:qFormat/>
    <w:uiPriority w:val="0"/>
  </w:style>
  <w:style w:type="character" w:customStyle="1" w:styleId="302">
    <w:name w:val="WW8Num38z7"/>
    <w:qFormat/>
    <w:uiPriority w:val="0"/>
  </w:style>
  <w:style w:type="character" w:customStyle="1" w:styleId="303">
    <w:name w:val="WW8Num38z8"/>
    <w:qFormat/>
    <w:uiPriority w:val="0"/>
  </w:style>
  <w:style w:type="character" w:customStyle="1" w:styleId="304">
    <w:name w:val="WW8Num39z1"/>
    <w:qFormat/>
    <w:uiPriority w:val="0"/>
  </w:style>
  <w:style w:type="character" w:customStyle="1" w:styleId="305">
    <w:name w:val="WW8Num39z2"/>
    <w:qFormat/>
    <w:uiPriority w:val="0"/>
  </w:style>
  <w:style w:type="character" w:customStyle="1" w:styleId="306">
    <w:name w:val="WW8Num39z3"/>
    <w:qFormat/>
    <w:uiPriority w:val="0"/>
  </w:style>
  <w:style w:type="character" w:customStyle="1" w:styleId="307">
    <w:name w:val="WW8Num39z4"/>
    <w:qFormat/>
    <w:uiPriority w:val="0"/>
  </w:style>
  <w:style w:type="character" w:customStyle="1" w:styleId="308">
    <w:name w:val="WW8Num39z5"/>
    <w:qFormat/>
    <w:uiPriority w:val="0"/>
  </w:style>
  <w:style w:type="character" w:customStyle="1" w:styleId="309">
    <w:name w:val="WW8Num39z6"/>
    <w:qFormat/>
    <w:uiPriority w:val="0"/>
  </w:style>
  <w:style w:type="character" w:customStyle="1" w:styleId="310">
    <w:name w:val="WW8Num39z7"/>
    <w:qFormat/>
    <w:uiPriority w:val="0"/>
  </w:style>
  <w:style w:type="character" w:customStyle="1" w:styleId="311">
    <w:name w:val="WW8Num39z8"/>
    <w:qFormat/>
    <w:uiPriority w:val="0"/>
  </w:style>
  <w:style w:type="character" w:customStyle="1" w:styleId="312">
    <w:name w:val="WW8Num40z1"/>
    <w:qFormat/>
    <w:uiPriority w:val="0"/>
  </w:style>
  <w:style w:type="character" w:customStyle="1" w:styleId="313">
    <w:name w:val="WW8Num40z2"/>
    <w:qFormat/>
    <w:uiPriority w:val="0"/>
  </w:style>
  <w:style w:type="character" w:customStyle="1" w:styleId="314">
    <w:name w:val="WW8Num40z3"/>
    <w:qFormat/>
    <w:uiPriority w:val="0"/>
  </w:style>
  <w:style w:type="character" w:customStyle="1" w:styleId="315">
    <w:name w:val="WW8Num40z4"/>
    <w:qFormat/>
    <w:uiPriority w:val="0"/>
  </w:style>
  <w:style w:type="character" w:customStyle="1" w:styleId="316">
    <w:name w:val="WW8Num40z5"/>
    <w:qFormat/>
    <w:uiPriority w:val="0"/>
  </w:style>
  <w:style w:type="character" w:customStyle="1" w:styleId="317">
    <w:name w:val="WW8Num40z6"/>
    <w:qFormat/>
    <w:uiPriority w:val="0"/>
  </w:style>
  <w:style w:type="character" w:customStyle="1" w:styleId="318">
    <w:name w:val="WW8Num40z7"/>
    <w:uiPriority w:val="0"/>
  </w:style>
  <w:style w:type="character" w:customStyle="1" w:styleId="319">
    <w:name w:val="WW8Num40z8"/>
    <w:qFormat/>
    <w:uiPriority w:val="0"/>
  </w:style>
  <w:style w:type="character" w:customStyle="1" w:styleId="320">
    <w:name w:val="WW8Num41z1"/>
    <w:qFormat/>
    <w:uiPriority w:val="0"/>
  </w:style>
  <w:style w:type="character" w:customStyle="1" w:styleId="321">
    <w:name w:val="WW8Num41z2"/>
    <w:qFormat/>
    <w:uiPriority w:val="0"/>
  </w:style>
  <w:style w:type="character" w:customStyle="1" w:styleId="322">
    <w:name w:val="WW8Num41z3"/>
    <w:qFormat/>
    <w:uiPriority w:val="0"/>
  </w:style>
  <w:style w:type="character" w:customStyle="1" w:styleId="323">
    <w:name w:val="WW8Num41z4"/>
    <w:qFormat/>
    <w:uiPriority w:val="0"/>
  </w:style>
  <w:style w:type="character" w:customStyle="1" w:styleId="324">
    <w:name w:val="WW8Num41z5"/>
    <w:qFormat/>
    <w:uiPriority w:val="0"/>
  </w:style>
  <w:style w:type="character" w:customStyle="1" w:styleId="325">
    <w:name w:val="WW8Num41z6"/>
    <w:qFormat/>
    <w:uiPriority w:val="0"/>
  </w:style>
  <w:style w:type="character" w:customStyle="1" w:styleId="326">
    <w:name w:val="WW8Num41z7"/>
    <w:qFormat/>
    <w:uiPriority w:val="0"/>
  </w:style>
  <w:style w:type="character" w:customStyle="1" w:styleId="327">
    <w:name w:val="WW8Num41z8"/>
    <w:qFormat/>
    <w:uiPriority w:val="0"/>
  </w:style>
  <w:style w:type="character" w:customStyle="1" w:styleId="328">
    <w:name w:val="WW8Num42z1"/>
    <w:qFormat/>
    <w:uiPriority w:val="0"/>
  </w:style>
  <w:style w:type="character" w:customStyle="1" w:styleId="329">
    <w:name w:val="WW8Num42z2"/>
    <w:qFormat/>
    <w:uiPriority w:val="0"/>
  </w:style>
  <w:style w:type="character" w:customStyle="1" w:styleId="330">
    <w:name w:val="WW8Num42z3"/>
    <w:qFormat/>
    <w:uiPriority w:val="0"/>
    <w:rPr>
      <w:rFonts w:ascii="Palatino Linotype" w:hAnsi="Palatino Linotype" w:cs="Palatino Linotype"/>
      <w:sz w:val="22"/>
      <w:szCs w:val="22"/>
    </w:rPr>
  </w:style>
  <w:style w:type="character" w:customStyle="1" w:styleId="331">
    <w:name w:val="WW8Num42z4"/>
    <w:qFormat/>
    <w:uiPriority w:val="0"/>
  </w:style>
  <w:style w:type="character" w:customStyle="1" w:styleId="332">
    <w:name w:val="WW8Num42z5"/>
    <w:qFormat/>
    <w:uiPriority w:val="0"/>
  </w:style>
  <w:style w:type="character" w:customStyle="1" w:styleId="333">
    <w:name w:val="WW8Num42z6"/>
    <w:qFormat/>
    <w:uiPriority w:val="0"/>
  </w:style>
  <w:style w:type="character" w:customStyle="1" w:styleId="334">
    <w:name w:val="WW8Num42z7"/>
    <w:qFormat/>
    <w:uiPriority w:val="0"/>
  </w:style>
  <w:style w:type="character" w:customStyle="1" w:styleId="335">
    <w:name w:val="WW8Num42z8"/>
    <w:qFormat/>
    <w:uiPriority w:val="0"/>
  </w:style>
  <w:style w:type="character" w:customStyle="1" w:styleId="336">
    <w:name w:val="WW8Num43z1"/>
    <w:uiPriority w:val="0"/>
  </w:style>
  <w:style w:type="character" w:customStyle="1" w:styleId="337">
    <w:name w:val="WW8Num43z2"/>
    <w:uiPriority w:val="0"/>
  </w:style>
  <w:style w:type="character" w:customStyle="1" w:styleId="338">
    <w:name w:val="WW8Num43z3"/>
    <w:uiPriority w:val="0"/>
  </w:style>
  <w:style w:type="character" w:customStyle="1" w:styleId="339">
    <w:name w:val="WW8Num43z4"/>
    <w:uiPriority w:val="0"/>
  </w:style>
  <w:style w:type="character" w:customStyle="1" w:styleId="340">
    <w:name w:val="WW8Num43z5"/>
    <w:uiPriority w:val="0"/>
  </w:style>
  <w:style w:type="character" w:customStyle="1" w:styleId="341">
    <w:name w:val="WW8Num43z6"/>
    <w:uiPriority w:val="0"/>
  </w:style>
  <w:style w:type="character" w:customStyle="1" w:styleId="342">
    <w:name w:val="WW8Num43z7"/>
    <w:qFormat/>
    <w:uiPriority w:val="0"/>
  </w:style>
  <w:style w:type="character" w:customStyle="1" w:styleId="343">
    <w:name w:val="WW8Num43z8"/>
    <w:uiPriority w:val="0"/>
  </w:style>
  <w:style w:type="character" w:customStyle="1" w:styleId="344">
    <w:name w:val="WW8Num45z1"/>
    <w:uiPriority w:val="0"/>
  </w:style>
  <w:style w:type="character" w:customStyle="1" w:styleId="345">
    <w:name w:val="WW8Num45z2"/>
    <w:qFormat/>
    <w:uiPriority w:val="0"/>
  </w:style>
  <w:style w:type="character" w:customStyle="1" w:styleId="346">
    <w:name w:val="WW8Num45z3"/>
    <w:qFormat/>
    <w:uiPriority w:val="0"/>
  </w:style>
  <w:style w:type="character" w:customStyle="1" w:styleId="347">
    <w:name w:val="WW8Num45z4"/>
    <w:qFormat/>
    <w:uiPriority w:val="0"/>
  </w:style>
  <w:style w:type="character" w:customStyle="1" w:styleId="348">
    <w:name w:val="WW8Num45z5"/>
    <w:qFormat/>
    <w:uiPriority w:val="0"/>
  </w:style>
  <w:style w:type="character" w:customStyle="1" w:styleId="349">
    <w:name w:val="WW8Num45z6"/>
    <w:uiPriority w:val="0"/>
  </w:style>
  <w:style w:type="character" w:customStyle="1" w:styleId="350">
    <w:name w:val="WW8Num45z7"/>
    <w:uiPriority w:val="0"/>
  </w:style>
  <w:style w:type="character" w:customStyle="1" w:styleId="351">
    <w:name w:val="WW8Num45z8"/>
    <w:qFormat/>
    <w:uiPriority w:val="0"/>
  </w:style>
  <w:style w:type="character" w:customStyle="1" w:styleId="352">
    <w:name w:val="WW8Num46z1"/>
    <w:qFormat/>
    <w:uiPriority w:val="0"/>
  </w:style>
  <w:style w:type="character" w:customStyle="1" w:styleId="353">
    <w:name w:val="WW8Num46z2"/>
    <w:qFormat/>
    <w:uiPriority w:val="0"/>
  </w:style>
  <w:style w:type="character" w:customStyle="1" w:styleId="354">
    <w:name w:val="WW8Num46z3"/>
    <w:qFormat/>
    <w:uiPriority w:val="0"/>
  </w:style>
  <w:style w:type="character" w:customStyle="1" w:styleId="355">
    <w:name w:val="WW8Num46z4"/>
    <w:qFormat/>
    <w:uiPriority w:val="0"/>
  </w:style>
  <w:style w:type="character" w:customStyle="1" w:styleId="356">
    <w:name w:val="WW8Num46z5"/>
    <w:qFormat/>
    <w:uiPriority w:val="0"/>
  </w:style>
  <w:style w:type="character" w:customStyle="1" w:styleId="357">
    <w:name w:val="WW8Num46z6"/>
    <w:uiPriority w:val="0"/>
  </w:style>
  <w:style w:type="character" w:customStyle="1" w:styleId="358">
    <w:name w:val="WW8Num46z7"/>
    <w:uiPriority w:val="0"/>
  </w:style>
  <w:style w:type="character" w:customStyle="1" w:styleId="359">
    <w:name w:val="WW8Num46z8"/>
    <w:uiPriority w:val="0"/>
  </w:style>
  <w:style w:type="character" w:customStyle="1" w:styleId="360">
    <w:name w:val="WW8Num47z1"/>
    <w:qFormat/>
    <w:uiPriority w:val="0"/>
  </w:style>
  <w:style w:type="character" w:customStyle="1" w:styleId="361">
    <w:name w:val="WW8Num47z2"/>
    <w:qFormat/>
    <w:uiPriority w:val="0"/>
  </w:style>
  <w:style w:type="character" w:customStyle="1" w:styleId="362">
    <w:name w:val="WW8Num47z3"/>
    <w:qFormat/>
    <w:uiPriority w:val="0"/>
  </w:style>
  <w:style w:type="character" w:customStyle="1" w:styleId="363">
    <w:name w:val="WW8Num47z4"/>
    <w:qFormat/>
    <w:uiPriority w:val="0"/>
  </w:style>
  <w:style w:type="character" w:customStyle="1" w:styleId="364">
    <w:name w:val="WW8Num47z5"/>
    <w:qFormat/>
    <w:uiPriority w:val="0"/>
  </w:style>
  <w:style w:type="character" w:customStyle="1" w:styleId="365">
    <w:name w:val="WW8Num47z6"/>
    <w:qFormat/>
    <w:uiPriority w:val="0"/>
  </w:style>
  <w:style w:type="character" w:customStyle="1" w:styleId="366">
    <w:name w:val="WW8Num47z7"/>
    <w:qFormat/>
    <w:uiPriority w:val="0"/>
  </w:style>
  <w:style w:type="character" w:customStyle="1" w:styleId="367">
    <w:name w:val="WW8Num47z8"/>
    <w:qFormat/>
    <w:uiPriority w:val="0"/>
  </w:style>
  <w:style w:type="character" w:customStyle="1" w:styleId="368">
    <w:name w:val="WW8Num48z1"/>
    <w:qFormat/>
    <w:uiPriority w:val="0"/>
  </w:style>
  <w:style w:type="character" w:customStyle="1" w:styleId="369">
    <w:name w:val="WW8Num48z2"/>
    <w:qFormat/>
    <w:uiPriority w:val="0"/>
  </w:style>
  <w:style w:type="character" w:customStyle="1" w:styleId="370">
    <w:name w:val="WW8Num48z3"/>
    <w:uiPriority w:val="0"/>
  </w:style>
  <w:style w:type="character" w:customStyle="1" w:styleId="371">
    <w:name w:val="WW8Num48z4"/>
    <w:uiPriority w:val="0"/>
  </w:style>
  <w:style w:type="character" w:customStyle="1" w:styleId="372">
    <w:name w:val="WW8Num48z5"/>
    <w:qFormat/>
    <w:uiPriority w:val="0"/>
  </w:style>
  <w:style w:type="character" w:customStyle="1" w:styleId="373">
    <w:name w:val="WW8Num48z6"/>
    <w:qFormat/>
    <w:uiPriority w:val="0"/>
  </w:style>
  <w:style w:type="character" w:customStyle="1" w:styleId="374">
    <w:name w:val="WW8Num48z7"/>
    <w:qFormat/>
    <w:uiPriority w:val="0"/>
  </w:style>
  <w:style w:type="character" w:customStyle="1" w:styleId="375">
    <w:name w:val="WW8Num48z8"/>
    <w:qFormat/>
    <w:uiPriority w:val="0"/>
  </w:style>
  <w:style w:type="character" w:customStyle="1" w:styleId="376">
    <w:name w:val="WW8Num49z1"/>
    <w:qFormat/>
    <w:uiPriority w:val="0"/>
  </w:style>
  <w:style w:type="character" w:customStyle="1" w:styleId="377">
    <w:name w:val="WW8Num49z2"/>
    <w:uiPriority w:val="0"/>
  </w:style>
  <w:style w:type="character" w:customStyle="1" w:styleId="378">
    <w:name w:val="WW8Num49z3"/>
    <w:uiPriority w:val="0"/>
  </w:style>
  <w:style w:type="character" w:customStyle="1" w:styleId="379">
    <w:name w:val="WW8Num49z4"/>
    <w:qFormat/>
    <w:uiPriority w:val="0"/>
  </w:style>
  <w:style w:type="character" w:customStyle="1" w:styleId="380">
    <w:name w:val="WW8Num49z5"/>
    <w:uiPriority w:val="0"/>
  </w:style>
  <w:style w:type="character" w:customStyle="1" w:styleId="381">
    <w:name w:val="WW8Num49z6"/>
    <w:uiPriority w:val="0"/>
  </w:style>
  <w:style w:type="character" w:customStyle="1" w:styleId="382">
    <w:name w:val="WW8Num49z7"/>
    <w:uiPriority w:val="0"/>
  </w:style>
  <w:style w:type="character" w:customStyle="1" w:styleId="383">
    <w:name w:val="WW8Num49z8"/>
    <w:uiPriority w:val="0"/>
  </w:style>
  <w:style w:type="character" w:customStyle="1" w:styleId="384">
    <w:name w:val="WW8Num50z1"/>
    <w:uiPriority w:val="0"/>
  </w:style>
  <w:style w:type="character" w:customStyle="1" w:styleId="385">
    <w:name w:val="WW8Num50z2"/>
    <w:uiPriority w:val="0"/>
  </w:style>
  <w:style w:type="character" w:customStyle="1" w:styleId="386">
    <w:name w:val="WW8Num50z3"/>
    <w:uiPriority w:val="0"/>
  </w:style>
  <w:style w:type="character" w:customStyle="1" w:styleId="387">
    <w:name w:val="WW8Num50z4"/>
    <w:qFormat/>
    <w:uiPriority w:val="0"/>
  </w:style>
  <w:style w:type="character" w:customStyle="1" w:styleId="388">
    <w:name w:val="WW8Num50z5"/>
    <w:uiPriority w:val="0"/>
  </w:style>
  <w:style w:type="character" w:customStyle="1" w:styleId="389">
    <w:name w:val="WW8Num50z6"/>
    <w:uiPriority w:val="0"/>
  </w:style>
  <w:style w:type="character" w:customStyle="1" w:styleId="390">
    <w:name w:val="WW8Num50z7"/>
    <w:qFormat/>
    <w:uiPriority w:val="0"/>
  </w:style>
  <w:style w:type="character" w:customStyle="1" w:styleId="391">
    <w:name w:val="WW8Num50z8"/>
    <w:uiPriority w:val="0"/>
  </w:style>
  <w:style w:type="character" w:customStyle="1" w:styleId="392">
    <w:name w:val="WW8Num53z0"/>
    <w:uiPriority w:val="0"/>
    <w:rPr>
      <w:rFonts w:hint="default" w:ascii="Palatino Linotype" w:hAnsi="Palatino Linotype" w:cs="Palatino Linotype"/>
      <w:sz w:val="22"/>
    </w:rPr>
  </w:style>
  <w:style w:type="character" w:customStyle="1" w:styleId="393">
    <w:name w:val="WW8Num53z1"/>
    <w:qFormat/>
    <w:uiPriority w:val="0"/>
  </w:style>
  <w:style w:type="character" w:customStyle="1" w:styleId="394">
    <w:name w:val="WW8Num53z2"/>
    <w:uiPriority w:val="0"/>
  </w:style>
  <w:style w:type="character" w:customStyle="1" w:styleId="395">
    <w:name w:val="WW8Num53z3"/>
    <w:uiPriority w:val="0"/>
  </w:style>
  <w:style w:type="character" w:customStyle="1" w:styleId="396">
    <w:name w:val="WW8Num53z4"/>
    <w:qFormat/>
    <w:uiPriority w:val="0"/>
  </w:style>
  <w:style w:type="character" w:customStyle="1" w:styleId="397">
    <w:name w:val="WW8Num53z5"/>
    <w:uiPriority w:val="0"/>
  </w:style>
  <w:style w:type="character" w:customStyle="1" w:styleId="398">
    <w:name w:val="WW8Num53z6"/>
    <w:uiPriority w:val="0"/>
  </w:style>
  <w:style w:type="character" w:customStyle="1" w:styleId="399">
    <w:name w:val="WW8Num53z7"/>
    <w:uiPriority w:val="0"/>
  </w:style>
  <w:style w:type="character" w:customStyle="1" w:styleId="400">
    <w:name w:val="WW8Num53z8"/>
    <w:uiPriority w:val="0"/>
  </w:style>
  <w:style w:type="character" w:customStyle="1" w:styleId="401">
    <w:name w:val="WW8Num54z0"/>
    <w:uiPriority w:val="0"/>
    <w:rPr>
      <w:rFonts w:hint="default" w:ascii="Palatino Linotype" w:hAnsi="Palatino Linotype" w:cs="Palatino Linotype"/>
      <w:sz w:val="22"/>
      <w:szCs w:val="22"/>
    </w:rPr>
  </w:style>
  <w:style w:type="character" w:customStyle="1" w:styleId="402">
    <w:name w:val="WW8Num54z1"/>
    <w:uiPriority w:val="0"/>
  </w:style>
  <w:style w:type="character" w:customStyle="1" w:styleId="403">
    <w:name w:val="WW8Num54z2"/>
    <w:uiPriority w:val="0"/>
  </w:style>
  <w:style w:type="character" w:customStyle="1" w:styleId="404">
    <w:name w:val="WW8Num54z3"/>
    <w:uiPriority w:val="0"/>
  </w:style>
  <w:style w:type="character" w:customStyle="1" w:styleId="405">
    <w:name w:val="WW8Num54z4"/>
    <w:uiPriority w:val="0"/>
  </w:style>
  <w:style w:type="character" w:customStyle="1" w:styleId="406">
    <w:name w:val="WW8Num54z5"/>
    <w:uiPriority w:val="0"/>
  </w:style>
  <w:style w:type="character" w:customStyle="1" w:styleId="407">
    <w:name w:val="WW8Num54z6"/>
    <w:uiPriority w:val="0"/>
  </w:style>
  <w:style w:type="character" w:customStyle="1" w:styleId="408">
    <w:name w:val="WW8Num54z7"/>
    <w:uiPriority w:val="0"/>
  </w:style>
  <w:style w:type="character" w:customStyle="1" w:styleId="409">
    <w:name w:val="WW8Num54z8"/>
    <w:uiPriority w:val="0"/>
  </w:style>
  <w:style w:type="character" w:customStyle="1" w:styleId="410">
    <w:name w:val="WW8Num55z0"/>
    <w:qFormat/>
    <w:uiPriority w:val="0"/>
    <w:rPr>
      <w:rFonts w:ascii="Palatino Linotype" w:hAnsi="Palatino Linotype" w:cs="Times New Roman"/>
      <w:sz w:val="22"/>
      <w:szCs w:val="22"/>
    </w:rPr>
  </w:style>
  <w:style w:type="character" w:customStyle="1" w:styleId="411">
    <w:name w:val="WW8Num55z1"/>
    <w:uiPriority w:val="0"/>
    <w:rPr>
      <w:rFonts w:cs="Times New Roman"/>
    </w:rPr>
  </w:style>
  <w:style w:type="character" w:customStyle="1" w:styleId="412">
    <w:name w:val="WW8Num56z0"/>
    <w:qFormat/>
    <w:uiPriority w:val="0"/>
    <w:rPr>
      <w:rFonts w:hint="default" w:ascii="Symbol" w:hAnsi="Symbol" w:cs="Times New Roman"/>
    </w:rPr>
  </w:style>
  <w:style w:type="character" w:customStyle="1" w:styleId="413">
    <w:name w:val="WW8Num56z1"/>
    <w:uiPriority w:val="0"/>
    <w:rPr>
      <w:rFonts w:hint="default" w:ascii="Courier New" w:hAnsi="Courier New" w:cs="Courier New"/>
    </w:rPr>
  </w:style>
  <w:style w:type="character" w:customStyle="1" w:styleId="414">
    <w:name w:val="WW8Num56z2"/>
    <w:uiPriority w:val="0"/>
    <w:rPr>
      <w:rFonts w:hint="default" w:ascii="Wingdings" w:hAnsi="Wingdings" w:cs="Wingdings"/>
    </w:rPr>
  </w:style>
  <w:style w:type="character" w:customStyle="1" w:styleId="415">
    <w:name w:val="WW8Num56z3"/>
    <w:uiPriority w:val="0"/>
    <w:rPr>
      <w:rFonts w:hint="default" w:ascii="Symbol" w:hAnsi="Symbol" w:cs="Symbol"/>
    </w:rPr>
  </w:style>
  <w:style w:type="character" w:customStyle="1" w:styleId="416">
    <w:name w:val="WW8Num57z0"/>
    <w:uiPriority w:val="0"/>
    <w:rPr>
      <w:rFonts w:hint="default" w:ascii="Palatino Linotype" w:hAnsi="Palatino Linotype" w:cs="Palatino Linotype"/>
      <w:sz w:val="22"/>
    </w:rPr>
  </w:style>
  <w:style w:type="character" w:customStyle="1" w:styleId="417">
    <w:name w:val="WW8Num57z1"/>
    <w:uiPriority w:val="0"/>
  </w:style>
  <w:style w:type="character" w:customStyle="1" w:styleId="418">
    <w:name w:val="WW8Num57z2"/>
    <w:uiPriority w:val="0"/>
  </w:style>
  <w:style w:type="character" w:customStyle="1" w:styleId="419">
    <w:name w:val="WW8Num57z3"/>
    <w:qFormat/>
    <w:uiPriority w:val="0"/>
  </w:style>
  <w:style w:type="character" w:customStyle="1" w:styleId="420">
    <w:name w:val="WW8Num57z4"/>
    <w:qFormat/>
    <w:uiPriority w:val="0"/>
  </w:style>
  <w:style w:type="character" w:customStyle="1" w:styleId="421">
    <w:name w:val="WW8Num57z5"/>
    <w:uiPriority w:val="0"/>
  </w:style>
  <w:style w:type="character" w:customStyle="1" w:styleId="422">
    <w:name w:val="WW8Num57z6"/>
    <w:qFormat/>
    <w:uiPriority w:val="0"/>
  </w:style>
  <w:style w:type="character" w:customStyle="1" w:styleId="423">
    <w:name w:val="WW8Num57z7"/>
    <w:qFormat/>
    <w:uiPriority w:val="0"/>
  </w:style>
  <w:style w:type="character" w:customStyle="1" w:styleId="424">
    <w:name w:val="WW8Num57z8"/>
    <w:uiPriority w:val="0"/>
  </w:style>
  <w:style w:type="character" w:customStyle="1" w:styleId="425">
    <w:name w:val="WW8Num58z0"/>
    <w:uiPriority w:val="0"/>
    <w:rPr>
      <w:rFonts w:hint="default" w:ascii="Palatino Linotype" w:hAnsi="Palatino Linotype" w:cs="Palatino Linotype"/>
      <w:sz w:val="22"/>
    </w:rPr>
  </w:style>
  <w:style w:type="character" w:customStyle="1" w:styleId="426">
    <w:name w:val="WW8Num58z1"/>
    <w:uiPriority w:val="0"/>
  </w:style>
  <w:style w:type="character" w:customStyle="1" w:styleId="427">
    <w:name w:val="WW8Num58z2"/>
    <w:uiPriority w:val="0"/>
  </w:style>
  <w:style w:type="character" w:customStyle="1" w:styleId="428">
    <w:name w:val="WW8Num58z3"/>
    <w:uiPriority w:val="0"/>
  </w:style>
  <w:style w:type="character" w:customStyle="1" w:styleId="429">
    <w:name w:val="WW8Num58z4"/>
    <w:uiPriority w:val="0"/>
  </w:style>
  <w:style w:type="character" w:customStyle="1" w:styleId="430">
    <w:name w:val="WW8Num58z5"/>
    <w:uiPriority w:val="0"/>
  </w:style>
  <w:style w:type="character" w:customStyle="1" w:styleId="431">
    <w:name w:val="WW8Num58z6"/>
    <w:uiPriority w:val="0"/>
  </w:style>
  <w:style w:type="character" w:customStyle="1" w:styleId="432">
    <w:name w:val="WW8Num58z7"/>
    <w:qFormat/>
    <w:uiPriority w:val="0"/>
  </w:style>
  <w:style w:type="character" w:customStyle="1" w:styleId="433">
    <w:name w:val="WW8Num58z8"/>
    <w:uiPriority w:val="0"/>
  </w:style>
  <w:style w:type="character" w:customStyle="1" w:styleId="434">
    <w:name w:val="WW8Num59z0"/>
    <w:uiPriority w:val="0"/>
    <w:rPr>
      <w:rFonts w:hint="default" w:ascii="Palatino Linotype" w:hAnsi="Palatino Linotype" w:cs="Palatino Linotype"/>
      <w:sz w:val="22"/>
    </w:rPr>
  </w:style>
  <w:style w:type="character" w:customStyle="1" w:styleId="435">
    <w:name w:val="WW8Num59z1"/>
    <w:uiPriority w:val="0"/>
  </w:style>
  <w:style w:type="character" w:customStyle="1" w:styleId="436">
    <w:name w:val="WW8Num59z2"/>
    <w:uiPriority w:val="0"/>
  </w:style>
  <w:style w:type="character" w:customStyle="1" w:styleId="437">
    <w:name w:val="WW8Num59z3"/>
    <w:uiPriority w:val="0"/>
  </w:style>
  <w:style w:type="character" w:customStyle="1" w:styleId="438">
    <w:name w:val="WW8Num59z4"/>
    <w:uiPriority w:val="0"/>
  </w:style>
  <w:style w:type="character" w:customStyle="1" w:styleId="439">
    <w:name w:val="WW8Num59z5"/>
    <w:uiPriority w:val="0"/>
  </w:style>
  <w:style w:type="character" w:customStyle="1" w:styleId="440">
    <w:name w:val="WW8Num59z6"/>
    <w:uiPriority w:val="0"/>
  </w:style>
  <w:style w:type="character" w:customStyle="1" w:styleId="441">
    <w:name w:val="WW8Num59z7"/>
    <w:uiPriority w:val="0"/>
  </w:style>
  <w:style w:type="character" w:customStyle="1" w:styleId="442">
    <w:name w:val="WW8Num59z8"/>
    <w:uiPriority w:val="0"/>
  </w:style>
  <w:style w:type="character" w:customStyle="1" w:styleId="443">
    <w:name w:val="WW8Num60z0"/>
    <w:uiPriority w:val="0"/>
    <w:rPr>
      <w:rFonts w:hint="default" w:ascii="Palatino Linotype" w:hAnsi="Palatino Linotype" w:cs="Palatino Linotype"/>
      <w:sz w:val="22"/>
      <w:szCs w:val="22"/>
    </w:rPr>
  </w:style>
  <w:style w:type="character" w:customStyle="1" w:styleId="444">
    <w:name w:val="WW8Num60z1"/>
    <w:uiPriority w:val="0"/>
  </w:style>
  <w:style w:type="character" w:customStyle="1" w:styleId="445">
    <w:name w:val="WW8Num60z2"/>
    <w:uiPriority w:val="0"/>
  </w:style>
  <w:style w:type="character" w:customStyle="1" w:styleId="446">
    <w:name w:val="WW8Num60z3"/>
    <w:uiPriority w:val="0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447">
    <w:name w:val="WW8Num60z4"/>
    <w:uiPriority w:val="0"/>
  </w:style>
  <w:style w:type="character" w:customStyle="1" w:styleId="448">
    <w:name w:val="WW8Num60z5"/>
    <w:uiPriority w:val="0"/>
  </w:style>
  <w:style w:type="character" w:customStyle="1" w:styleId="449">
    <w:name w:val="WW8Num60z6"/>
    <w:uiPriority w:val="0"/>
  </w:style>
  <w:style w:type="character" w:customStyle="1" w:styleId="450">
    <w:name w:val="WW8Num60z7"/>
    <w:uiPriority w:val="0"/>
  </w:style>
  <w:style w:type="character" w:customStyle="1" w:styleId="451">
    <w:name w:val="WW8Num60z8"/>
    <w:uiPriority w:val="0"/>
  </w:style>
  <w:style w:type="character" w:customStyle="1" w:styleId="452">
    <w:name w:val="WW8Num61z0"/>
    <w:uiPriority w:val="0"/>
    <w:rPr>
      <w:rFonts w:hint="default" w:ascii="Palatino Linotype" w:hAnsi="Palatino Linotype" w:cs="Palatino Linotype"/>
      <w:sz w:val="22"/>
      <w:szCs w:val="22"/>
    </w:rPr>
  </w:style>
  <w:style w:type="character" w:customStyle="1" w:styleId="453">
    <w:name w:val="WW8Num61z1"/>
    <w:uiPriority w:val="0"/>
  </w:style>
  <w:style w:type="character" w:customStyle="1" w:styleId="454">
    <w:name w:val="WW8Num61z2"/>
    <w:uiPriority w:val="0"/>
  </w:style>
  <w:style w:type="character" w:customStyle="1" w:styleId="455">
    <w:name w:val="WW8Num61z3"/>
    <w:uiPriority w:val="0"/>
  </w:style>
  <w:style w:type="character" w:customStyle="1" w:styleId="456">
    <w:name w:val="WW8Num61z4"/>
    <w:uiPriority w:val="0"/>
  </w:style>
  <w:style w:type="character" w:customStyle="1" w:styleId="457">
    <w:name w:val="WW8Num61z5"/>
    <w:uiPriority w:val="0"/>
  </w:style>
  <w:style w:type="character" w:customStyle="1" w:styleId="458">
    <w:name w:val="WW8Num61z6"/>
    <w:uiPriority w:val="0"/>
  </w:style>
  <w:style w:type="character" w:customStyle="1" w:styleId="459">
    <w:name w:val="WW8Num61z7"/>
    <w:uiPriority w:val="0"/>
  </w:style>
  <w:style w:type="character" w:customStyle="1" w:styleId="460">
    <w:name w:val="WW8Num61z8"/>
    <w:uiPriority w:val="0"/>
  </w:style>
  <w:style w:type="character" w:customStyle="1" w:styleId="461">
    <w:name w:val="WW8Num62z0"/>
    <w:uiPriority w:val="0"/>
    <w:rPr>
      <w:rFonts w:hint="default" w:ascii="Palatino Linotype" w:hAnsi="Palatino Linotype" w:cs="Palatino Linotype"/>
      <w:sz w:val="22"/>
      <w:szCs w:val="22"/>
    </w:rPr>
  </w:style>
  <w:style w:type="character" w:customStyle="1" w:styleId="462">
    <w:name w:val="WW8Num62z1"/>
    <w:uiPriority w:val="0"/>
  </w:style>
  <w:style w:type="character" w:customStyle="1" w:styleId="463">
    <w:name w:val="WW8Num62z2"/>
    <w:uiPriority w:val="0"/>
  </w:style>
  <w:style w:type="character" w:customStyle="1" w:styleId="464">
    <w:name w:val="WW8Num62z3"/>
    <w:uiPriority w:val="0"/>
  </w:style>
  <w:style w:type="character" w:customStyle="1" w:styleId="465">
    <w:name w:val="WW8Num62z4"/>
    <w:uiPriority w:val="0"/>
  </w:style>
  <w:style w:type="character" w:customStyle="1" w:styleId="466">
    <w:name w:val="WW8Num62z5"/>
    <w:uiPriority w:val="0"/>
  </w:style>
  <w:style w:type="character" w:customStyle="1" w:styleId="467">
    <w:name w:val="WW8Num62z6"/>
    <w:uiPriority w:val="0"/>
  </w:style>
  <w:style w:type="character" w:customStyle="1" w:styleId="468">
    <w:name w:val="WW8Num62z7"/>
    <w:uiPriority w:val="0"/>
  </w:style>
  <w:style w:type="character" w:customStyle="1" w:styleId="469">
    <w:name w:val="WW8Num62z8"/>
    <w:uiPriority w:val="0"/>
  </w:style>
  <w:style w:type="character" w:customStyle="1" w:styleId="470">
    <w:name w:val="WW8Num63z0"/>
    <w:uiPriority w:val="0"/>
    <w:rPr>
      <w:rFonts w:ascii="Palatino Linotype" w:hAnsi="Palatino Linotype" w:cs="Palatino Linotype"/>
      <w:sz w:val="22"/>
      <w:szCs w:val="22"/>
    </w:rPr>
  </w:style>
  <w:style w:type="character" w:customStyle="1" w:styleId="471">
    <w:name w:val="WW8Num63z1"/>
    <w:uiPriority w:val="0"/>
  </w:style>
  <w:style w:type="character" w:customStyle="1" w:styleId="472">
    <w:name w:val="WW8Num63z2"/>
    <w:uiPriority w:val="0"/>
  </w:style>
  <w:style w:type="character" w:customStyle="1" w:styleId="473">
    <w:name w:val="WW8Num63z3"/>
    <w:uiPriority w:val="0"/>
  </w:style>
  <w:style w:type="character" w:customStyle="1" w:styleId="474">
    <w:name w:val="WW8Num63z4"/>
    <w:uiPriority w:val="0"/>
  </w:style>
  <w:style w:type="character" w:customStyle="1" w:styleId="475">
    <w:name w:val="WW8Num63z5"/>
    <w:uiPriority w:val="0"/>
  </w:style>
  <w:style w:type="character" w:customStyle="1" w:styleId="476">
    <w:name w:val="WW8Num63z6"/>
    <w:uiPriority w:val="0"/>
  </w:style>
  <w:style w:type="character" w:customStyle="1" w:styleId="477">
    <w:name w:val="WW8Num63z7"/>
    <w:uiPriority w:val="0"/>
  </w:style>
  <w:style w:type="character" w:customStyle="1" w:styleId="478">
    <w:name w:val="WW8Num63z8"/>
    <w:uiPriority w:val="0"/>
  </w:style>
  <w:style w:type="character" w:customStyle="1" w:styleId="479">
    <w:name w:val="WW8Num64z0"/>
    <w:uiPriority w:val="0"/>
  </w:style>
  <w:style w:type="character" w:customStyle="1" w:styleId="480">
    <w:name w:val="WW8Num64z1"/>
    <w:uiPriority w:val="0"/>
  </w:style>
  <w:style w:type="character" w:customStyle="1" w:styleId="481">
    <w:name w:val="WW8Num64z2"/>
    <w:uiPriority w:val="0"/>
  </w:style>
  <w:style w:type="character" w:customStyle="1" w:styleId="482">
    <w:name w:val="WW8Num64z3"/>
    <w:uiPriority w:val="0"/>
  </w:style>
  <w:style w:type="character" w:customStyle="1" w:styleId="483">
    <w:name w:val="WW8Num64z4"/>
    <w:uiPriority w:val="0"/>
  </w:style>
  <w:style w:type="character" w:customStyle="1" w:styleId="484">
    <w:name w:val="WW8Num64z5"/>
    <w:uiPriority w:val="0"/>
  </w:style>
  <w:style w:type="character" w:customStyle="1" w:styleId="485">
    <w:name w:val="WW8Num64z6"/>
    <w:uiPriority w:val="0"/>
  </w:style>
  <w:style w:type="character" w:customStyle="1" w:styleId="486">
    <w:name w:val="WW8Num64z7"/>
    <w:uiPriority w:val="0"/>
  </w:style>
  <w:style w:type="character" w:customStyle="1" w:styleId="487">
    <w:name w:val="WW8Num64z8"/>
    <w:uiPriority w:val="0"/>
  </w:style>
  <w:style w:type="character" w:customStyle="1" w:styleId="488">
    <w:name w:val="WW8Num65z0"/>
    <w:uiPriority w:val="0"/>
    <w:rPr>
      <w:rFonts w:hint="default" w:ascii="Palatino Linotype" w:hAnsi="Palatino Linotype" w:cs="Palatino Linotype"/>
      <w:sz w:val="22"/>
    </w:rPr>
  </w:style>
  <w:style w:type="character" w:customStyle="1" w:styleId="489">
    <w:name w:val="WW8Num65z1"/>
    <w:qFormat/>
    <w:uiPriority w:val="0"/>
  </w:style>
  <w:style w:type="character" w:customStyle="1" w:styleId="490">
    <w:name w:val="WW8Num65z2"/>
    <w:qFormat/>
    <w:uiPriority w:val="0"/>
  </w:style>
  <w:style w:type="character" w:customStyle="1" w:styleId="491">
    <w:name w:val="WW8Num65z3"/>
    <w:qFormat/>
    <w:uiPriority w:val="0"/>
  </w:style>
  <w:style w:type="character" w:customStyle="1" w:styleId="492">
    <w:name w:val="WW8Num65z4"/>
    <w:qFormat/>
    <w:uiPriority w:val="0"/>
  </w:style>
  <w:style w:type="character" w:customStyle="1" w:styleId="493">
    <w:name w:val="WW8Num65z5"/>
    <w:qFormat/>
    <w:uiPriority w:val="0"/>
  </w:style>
  <w:style w:type="character" w:customStyle="1" w:styleId="494">
    <w:name w:val="WW8Num65z6"/>
    <w:qFormat/>
    <w:uiPriority w:val="0"/>
  </w:style>
  <w:style w:type="character" w:customStyle="1" w:styleId="495">
    <w:name w:val="WW8Num65z7"/>
    <w:qFormat/>
    <w:uiPriority w:val="0"/>
  </w:style>
  <w:style w:type="character" w:customStyle="1" w:styleId="496">
    <w:name w:val="WW8Num65z8"/>
    <w:qFormat/>
    <w:uiPriority w:val="0"/>
  </w:style>
  <w:style w:type="character" w:customStyle="1" w:styleId="497">
    <w:name w:val="WW8Num66z0"/>
    <w:qFormat/>
    <w:uiPriority w:val="0"/>
    <w:rPr>
      <w:rFonts w:hint="default" w:ascii="Palatino Linotype" w:hAnsi="Palatino Linotype" w:cs="Palatino Linotype"/>
      <w:sz w:val="22"/>
      <w:szCs w:val="22"/>
    </w:rPr>
  </w:style>
  <w:style w:type="character" w:customStyle="1" w:styleId="498">
    <w:name w:val="WW8Num66z1"/>
    <w:qFormat/>
    <w:uiPriority w:val="0"/>
  </w:style>
  <w:style w:type="character" w:customStyle="1" w:styleId="499">
    <w:name w:val="WW8Num66z2"/>
    <w:qFormat/>
    <w:uiPriority w:val="0"/>
  </w:style>
  <w:style w:type="character" w:customStyle="1" w:styleId="500">
    <w:name w:val="WW8Num66z3"/>
    <w:qFormat/>
    <w:uiPriority w:val="0"/>
  </w:style>
  <w:style w:type="character" w:customStyle="1" w:styleId="501">
    <w:name w:val="WW8Num66z4"/>
    <w:qFormat/>
    <w:uiPriority w:val="0"/>
  </w:style>
  <w:style w:type="character" w:customStyle="1" w:styleId="502">
    <w:name w:val="WW8Num66z5"/>
    <w:qFormat/>
    <w:uiPriority w:val="0"/>
  </w:style>
  <w:style w:type="character" w:customStyle="1" w:styleId="503">
    <w:name w:val="WW8Num66z6"/>
    <w:qFormat/>
    <w:uiPriority w:val="0"/>
  </w:style>
  <w:style w:type="character" w:customStyle="1" w:styleId="504">
    <w:name w:val="WW8Num66z7"/>
    <w:qFormat/>
    <w:uiPriority w:val="0"/>
  </w:style>
  <w:style w:type="character" w:customStyle="1" w:styleId="505">
    <w:name w:val="WW8Num66z8"/>
    <w:qFormat/>
    <w:uiPriority w:val="0"/>
  </w:style>
  <w:style w:type="character" w:customStyle="1" w:styleId="506">
    <w:name w:val="WW8Num67z0"/>
    <w:qFormat/>
    <w:uiPriority w:val="0"/>
    <w:rPr>
      <w:rFonts w:hint="default" w:ascii="Palatino Linotype" w:hAnsi="Palatino Linotype" w:cs="Palatino Linotype"/>
      <w:sz w:val="22"/>
      <w:szCs w:val="22"/>
    </w:rPr>
  </w:style>
  <w:style w:type="character" w:customStyle="1" w:styleId="507">
    <w:name w:val="WW8Num67z1"/>
    <w:qFormat/>
    <w:uiPriority w:val="0"/>
  </w:style>
  <w:style w:type="character" w:customStyle="1" w:styleId="508">
    <w:name w:val="WW8Num67z2"/>
    <w:qFormat/>
    <w:uiPriority w:val="0"/>
  </w:style>
  <w:style w:type="character" w:customStyle="1" w:styleId="509">
    <w:name w:val="WW8Num67z3"/>
    <w:qFormat/>
    <w:uiPriority w:val="0"/>
  </w:style>
  <w:style w:type="character" w:customStyle="1" w:styleId="510">
    <w:name w:val="WW8Num67z4"/>
    <w:qFormat/>
    <w:uiPriority w:val="0"/>
  </w:style>
  <w:style w:type="character" w:customStyle="1" w:styleId="511">
    <w:name w:val="WW8Num67z5"/>
    <w:qFormat/>
    <w:uiPriority w:val="0"/>
  </w:style>
  <w:style w:type="character" w:customStyle="1" w:styleId="512">
    <w:name w:val="WW8Num67z6"/>
    <w:qFormat/>
    <w:uiPriority w:val="0"/>
  </w:style>
  <w:style w:type="character" w:customStyle="1" w:styleId="513">
    <w:name w:val="WW8Num67z7"/>
    <w:qFormat/>
    <w:uiPriority w:val="0"/>
  </w:style>
  <w:style w:type="character" w:customStyle="1" w:styleId="514">
    <w:name w:val="WW8Num67z8"/>
    <w:qFormat/>
    <w:uiPriority w:val="0"/>
  </w:style>
  <w:style w:type="character" w:customStyle="1" w:styleId="515">
    <w:name w:val="WW8Num68z0"/>
    <w:qFormat/>
    <w:uiPriority w:val="0"/>
    <w:rPr>
      <w:rFonts w:hint="default"/>
    </w:rPr>
  </w:style>
  <w:style w:type="character" w:customStyle="1" w:styleId="516">
    <w:name w:val="WW8Num68z1"/>
    <w:qFormat/>
    <w:uiPriority w:val="0"/>
  </w:style>
  <w:style w:type="character" w:customStyle="1" w:styleId="517">
    <w:name w:val="WW8Num68z2"/>
    <w:qFormat/>
    <w:uiPriority w:val="0"/>
  </w:style>
  <w:style w:type="character" w:customStyle="1" w:styleId="518">
    <w:name w:val="WW8Num68z3"/>
    <w:qFormat/>
    <w:uiPriority w:val="0"/>
  </w:style>
  <w:style w:type="character" w:customStyle="1" w:styleId="519">
    <w:name w:val="WW8Num68z4"/>
    <w:qFormat/>
    <w:uiPriority w:val="0"/>
  </w:style>
  <w:style w:type="character" w:customStyle="1" w:styleId="520">
    <w:name w:val="WW8Num68z5"/>
    <w:qFormat/>
    <w:uiPriority w:val="0"/>
  </w:style>
  <w:style w:type="character" w:customStyle="1" w:styleId="521">
    <w:name w:val="WW8Num68z6"/>
    <w:qFormat/>
    <w:uiPriority w:val="0"/>
  </w:style>
  <w:style w:type="character" w:customStyle="1" w:styleId="522">
    <w:name w:val="WW8Num68z7"/>
    <w:qFormat/>
    <w:uiPriority w:val="0"/>
  </w:style>
  <w:style w:type="character" w:customStyle="1" w:styleId="523">
    <w:name w:val="WW8Num68z8"/>
    <w:qFormat/>
    <w:uiPriority w:val="0"/>
  </w:style>
  <w:style w:type="character" w:customStyle="1" w:styleId="524">
    <w:name w:val="WW8Num69z0"/>
    <w:qFormat/>
    <w:uiPriority w:val="0"/>
    <w:rPr>
      <w:rFonts w:hint="default"/>
      <w:b/>
    </w:rPr>
  </w:style>
  <w:style w:type="character" w:customStyle="1" w:styleId="525">
    <w:name w:val="WW8Num69z2"/>
    <w:qFormat/>
    <w:uiPriority w:val="0"/>
    <w:rPr>
      <w:rFonts w:hint="default" w:ascii="Palatino Linotype" w:hAnsi="Palatino Linotype" w:cs="Palatino Linotype"/>
      <w:sz w:val="22"/>
      <w:szCs w:val="22"/>
    </w:rPr>
  </w:style>
  <w:style w:type="character" w:customStyle="1" w:styleId="526">
    <w:name w:val="WW8Num70z0"/>
    <w:qFormat/>
    <w:uiPriority w:val="0"/>
    <w:rPr>
      <w:rFonts w:hint="default" w:ascii="Palatino Linotype" w:hAnsi="Palatino Linotype" w:cs="Palatino Linotype"/>
      <w:sz w:val="22"/>
    </w:rPr>
  </w:style>
  <w:style w:type="character" w:customStyle="1" w:styleId="527">
    <w:name w:val="WW8Num70z1"/>
    <w:qFormat/>
    <w:uiPriority w:val="0"/>
  </w:style>
  <w:style w:type="character" w:customStyle="1" w:styleId="528">
    <w:name w:val="WW8Num70z2"/>
    <w:qFormat/>
    <w:uiPriority w:val="0"/>
  </w:style>
  <w:style w:type="character" w:customStyle="1" w:styleId="529">
    <w:name w:val="WW8Num70z3"/>
    <w:qFormat/>
    <w:uiPriority w:val="0"/>
  </w:style>
  <w:style w:type="character" w:customStyle="1" w:styleId="530">
    <w:name w:val="WW8Num70z4"/>
    <w:qFormat/>
    <w:uiPriority w:val="0"/>
  </w:style>
  <w:style w:type="character" w:customStyle="1" w:styleId="531">
    <w:name w:val="WW8Num70z5"/>
    <w:qFormat/>
    <w:uiPriority w:val="0"/>
  </w:style>
  <w:style w:type="character" w:customStyle="1" w:styleId="532">
    <w:name w:val="WW8Num70z6"/>
    <w:qFormat/>
    <w:uiPriority w:val="0"/>
  </w:style>
  <w:style w:type="character" w:customStyle="1" w:styleId="533">
    <w:name w:val="WW8Num70z7"/>
    <w:qFormat/>
    <w:uiPriority w:val="0"/>
  </w:style>
  <w:style w:type="character" w:customStyle="1" w:styleId="534">
    <w:name w:val="WW8Num70z8"/>
    <w:qFormat/>
    <w:uiPriority w:val="0"/>
  </w:style>
  <w:style w:type="character" w:customStyle="1" w:styleId="535">
    <w:name w:val="Znak Znak9"/>
    <w:qFormat/>
    <w:uiPriority w:val="0"/>
    <w:rPr>
      <w:rFonts w:ascii="Times New Roman" w:hAnsi="Times New Roman" w:eastAsia="Times New Roman" w:cs="Times New Roman"/>
      <w:b/>
      <w:sz w:val="24"/>
      <w:szCs w:val="20"/>
    </w:rPr>
  </w:style>
  <w:style w:type="character" w:customStyle="1" w:styleId="536">
    <w:name w:val="Znak Znak8"/>
    <w:qFormat/>
    <w:uiPriority w:val="0"/>
    <w:rPr>
      <w:rFonts w:ascii="Arial" w:hAnsi="Arial" w:eastAsia="Times New Roman" w:cs="Arial"/>
      <w:b/>
      <w:bCs/>
      <w:i/>
      <w:iCs/>
      <w:sz w:val="28"/>
      <w:szCs w:val="28"/>
    </w:rPr>
  </w:style>
  <w:style w:type="character" w:customStyle="1" w:styleId="537">
    <w:name w:val="Znak Znak7"/>
    <w:qFormat/>
    <w:uiPriority w:val="0"/>
    <w:rPr>
      <w:rFonts w:ascii="Arial" w:hAnsi="Arial" w:eastAsia="Times New Roman" w:cs="Arial"/>
      <w:b/>
      <w:bCs/>
      <w:sz w:val="26"/>
      <w:szCs w:val="26"/>
    </w:rPr>
  </w:style>
  <w:style w:type="character" w:customStyle="1" w:styleId="538">
    <w:name w:val="Gas_styl1"/>
    <w:qFormat/>
    <w:uiPriority w:val="0"/>
    <w:rPr>
      <w:rFonts w:ascii="Century Gothic" w:hAnsi="Century Gothic" w:cs="Century Gothic"/>
      <w:sz w:val="20"/>
      <w:szCs w:val="20"/>
    </w:rPr>
  </w:style>
  <w:style w:type="character" w:customStyle="1" w:styleId="539">
    <w:name w:val="Znak Znak6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540">
    <w:name w:val="Znak Znak5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541">
    <w:name w:val="Znak Znak4"/>
    <w:qFormat/>
    <w:uiPriority w:val="0"/>
    <w:rPr>
      <w:rFonts w:ascii="Tahoma" w:hAnsi="Tahoma" w:eastAsia="Times New Roman" w:cs="Tahoma"/>
      <w:sz w:val="16"/>
      <w:szCs w:val="16"/>
    </w:rPr>
  </w:style>
  <w:style w:type="character" w:customStyle="1" w:styleId="542">
    <w:name w:val="Font Style74"/>
    <w:qFormat/>
    <w:uiPriority w:val="0"/>
    <w:rPr>
      <w:rFonts w:hint="default" w:ascii="Times New Roman" w:hAnsi="Times New Roman" w:cs="Times New Roman"/>
      <w:b/>
      <w:bCs/>
      <w:sz w:val="20"/>
      <w:szCs w:val="20"/>
    </w:rPr>
  </w:style>
  <w:style w:type="character" w:customStyle="1" w:styleId="543">
    <w:name w:val="Znak Znak3"/>
    <w:qFormat/>
    <w:uiPriority w:val="0"/>
    <w:rPr>
      <w:rFonts w:ascii="Times New Roman" w:hAnsi="Times New Roman" w:eastAsia="Times New Roman" w:cs="Times New Roman"/>
      <w:sz w:val="24"/>
      <w:szCs w:val="20"/>
    </w:rPr>
  </w:style>
  <w:style w:type="character" w:customStyle="1" w:styleId="544">
    <w:name w:val="Znak Znak2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545">
    <w:name w:val="Znak Znak1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546">
    <w:name w:val="Znak Znak"/>
    <w:qFormat/>
    <w:uiPriority w:val="0"/>
    <w:rPr>
      <w:rFonts w:ascii="Cambria" w:hAnsi="Cambria" w:eastAsia="Times New Roman" w:cs="Times New Roman"/>
      <w:sz w:val="24"/>
      <w:szCs w:val="24"/>
    </w:rPr>
  </w:style>
  <w:style w:type="character" w:customStyle="1" w:styleId="547">
    <w:name w:val="Znaki numeracji"/>
    <w:qFormat/>
    <w:uiPriority w:val="0"/>
  </w:style>
  <w:style w:type="character" w:customStyle="1" w:styleId="548">
    <w:name w:val="WW8Num26z1"/>
    <w:qFormat/>
    <w:uiPriority w:val="0"/>
    <w:rPr>
      <w:rFonts w:cs="Times New Roman"/>
    </w:rPr>
  </w:style>
  <w:style w:type="character" w:customStyle="1" w:styleId="549">
    <w:name w:val="WW8Num71z0"/>
    <w:qFormat/>
    <w:uiPriority w:val="0"/>
  </w:style>
  <w:style w:type="character" w:customStyle="1" w:styleId="550">
    <w:name w:val="WW8Num72z0"/>
    <w:qFormat/>
    <w:uiPriority w:val="0"/>
  </w:style>
  <w:style w:type="character" w:customStyle="1" w:styleId="551">
    <w:name w:val="WW8Num73z0"/>
    <w:qFormat/>
    <w:uiPriority w:val="0"/>
    <w:rPr>
      <w:rFonts w:ascii="Palatino Linotype" w:hAnsi="Palatino Linotype" w:cs="Palatino Linotype"/>
      <w:sz w:val="22"/>
      <w:szCs w:val="22"/>
    </w:rPr>
  </w:style>
  <w:style w:type="character" w:customStyle="1" w:styleId="552">
    <w:name w:val="WW8Num74z0"/>
    <w:qFormat/>
    <w:uiPriority w:val="0"/>
    <w:rPr>
      <w:rFonts w:ascii="Palatino Linotype" w:hAnsi="Palatino Linotype" w:cs="Palatino Linotype"/>
      <w:sz w:val="24"/>
      <w:szCs w:val="24"/>
    </w:rPr>
  </w:style>
  <w:style w:type="character" w:customStyle="1" w:styleId="553">
    <w:name w:val="WW8Num75z0"/>
    <w:qFormat/>
    <w:uiPriority w:val="0"/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554">
    <w:name w:val="WW8Num76z0"/>
    <w:qFormat/>
    <w:uiPriority w:val="0"/>
  </w:style>
  <w:style w:type="character" w:customStyle="1" w:styleId="555">
    <w:name w:val="WW8Num77z0"/>
    <w:qFormat/>
    <w:uiPriority w:val="0"/>
    <w:rPr>
      <w:rFonts w:ascii="Palatino Linotype" w:hAnsi="Palatino Linotype" w:cs="Palatino Linotype"/>
      <w:sz w:val="24"/>
      <w:szCs w:val="24"/>
    </w:rPr>
  </w:style>
  <w:style w:type="character" w:customStyle="1" w:styleId="556">
    <w:name w:val="WW8Num78z0"/>
    <w:qFormat/>
    <w:uiPriority w:val="0"/>
    <w:rPr>
      <w:rFonts w:cs="Palatino Linotype"/>
    </w:rPr>
  </w:style>
  <w:style w:type="character" w:customStyle="1" w:styleId="557">
    <w:name w:val="WW8Num79z0"/>
    <w:qFormat/>
    <w:uiPriority w:val="0"/>
  </w:style>
  <w:style w:type="character" w:customStyle="1" w:styleId="558">
    <w:name w:val="WW8Num80z0"/>
    <w:qFormat/>
    <w:uiPriority w:val="0"/>
    <w:rPr>
      <w:rFonts w:ascii="Palatino Linotype" w:hAnsi="Palatino Linotype" w:cs="Palatino Linotype"/>
      <w:sz w:val="24"/>
      <w:szCs w:val="24"/>
    </w:rPr>
  </w:style>
  <w:style w:type="character" w:customStyle="1" w:styleId="559">
    <w:name w:val="WW8Num81z0"/>
    <w:qFormat/>
    <w:uiPriority w:val="0"/>
  </w:style>
  <w:style w:type="character" w:customStyle="1" w:styleId="560">
    <w:name w:val="WW8Num82z0"/>
    <w:qFormat/>
    <w:uiPriority w:val="0"/>
  </w:style>
  <w:style w:type="character" w:customStyle="1" w:styleId="561">
    <w:name w:val="WW8Num82z1"/>
    <w:qFormat/>
    <w:uiPriority w:val="0"/>
  </w:style>
  <w:style w:type="character" w:customStyle="1" w:styleId="562">
    <w:name w:val="WW8Num82z2"/>
    <w:qFormat/>
    <w:uiPriority w:val="0"/>
  </w:style>
  <w:style w:type="character" w:customStyle="1" w:styleId="563">
    <w:name w:val="WW8Num82z3"/>
    <w:qFormat/>
    <w:uiPriority w:val="0"/>
  </w:style>
  <w:style w:type="character" w:customStyle="1" w:styleId="564">
    <w:name w:val="WW8Num82z4"/>
    <w:qFormat/>
    <w:uiPriority w:val="0"/>
  </w:style>
  <w:style w:type="character" w:customStyle="1" w:styleId="565">
    <w:name w:val="WW8Num82z5"/>
    <w:qFormat/>
    <w:uiPriority w:val="0"/>
  </w:style>
  <w:style w:type="character" w:customStyle="1" w:styleId="566">
    <w:name w:val="WW8Num82z6"/>
    <w:qFormat/>
    <w:uiPriority w:val="0"/>
  </w:style>
  <w:style w:type="character" w:customStyle="1" w:styleId="567">
    <w:name w:val="WW8Num82z7"/>
    <w:qFormat/>
    <w:uiPriority w:val="0"/>
  </w:style>
  <w:style w:type="character" w:customStyle="1" w:styleId="568">
    <w:name w:val="WW8Num82z8"/>
    <w:qFormat/>
    <w:uiPriority w:val="0"/>
  </w:style>
  <w:style w:type="character" w:customStyle="1" w:styleId="569">
    <w:name w:val="WW8Num83z0"/>
    <w:qFormat/>
    <w:uiPriority w:val="0"/>
    <w:rPr>
      <w:b/>
    </w:rPr>
  </w:style>
  <w:style w:type="character" w:customStyle="1" w:styleId="570">
    <w:name w:val="WW8Num83z2"/>
    <w:qFormat/>
    <w:uiPriority w:val="0"/>
  </w:style>
  <w:style w:type="character" w:customStyle="1" w:styleId="571">
    <w:name w:val="WW8Num84z0"/>
    <w:qFormat/>
    <w:uiPriority w:val="0"/>
    <w:rPr>
      <w:b/>
    </w:rPr>
  </w:style>
  <w:style w:type="character" w:customStyle="1" w:styleId="572">
    <w:name w:val="WW8Num84z2"/>
    <w:qFormat/>
    <w:uiPriority w:val="0"/>
  </w:style>
  <w:style w:type="character" w:customStyle="1" w:styleId="573">
    <w:name w:val="WW8Num15z1"/>
    <w:qFormat/>
    <w:uiPriority w:val="0"/>
  </w:style>
  <w:style w:type="character" w:customStyle="1" w:styleId="574">
    <w:name w:val="WW8Num15z4"/>
    <w:uiPriority w:val="0"/>
  </w:style>
  <w:style w:type="character" w:customStyle="1" w:styleId="575">
    <w:name w:val="WW8Num15z5"/>
    <w:uiPriority w:val="0"/>
  </w:style>
  <w:style w:type="character" w:customStyle="1" w:styleId="576">
    <w:name w:val="WW8Num15z6"/>
    <w:uiPriority w:val="0"/>
  </w:style>
  <w:style w:type="character" w:customStyle="1" w:styleId="577">
    <w:name w:val="WW8Num15z7"/>
    <w:uiPriority w:val="0"/>
  </w:style>
  <w:style w:type="character" w:customStyle="1" w:styleId="578">
    <w:name w:val="WW8Num15z8"/>
    <w:uiPriority w:val="0"/>
  </w:style>
  <w:style w:type="character" w:customStyle="1" w:styleId="579">
    <w:name w:val="WW8Num18z1"/>
    <w:uiPriority w:val="0"/>
  </w:style>
  <w:style w:type="character" w:customStyle="1" w:styleId="580">
    <w:name w:val="WW8Num18z3"/>
    <w:uiPriority w:val="0"/>
  </w:style>
  <w:style w:type="character" w:customStyle="1" w:styleId="581">
    <w:name w:val="WW8Num18z4"/>
    <w:uiPriority w:val="0"/>
  </w:style>
  <w:style w:type="character" w:customStyle="1" w:styleId="582">
    <w:name w:val="WW8Num18z5"/>
    <w:uiPriority w:val="0"/>
  </w:style>
  <w:style w:type="character" w:customStyle="1" w:styleId="583">
    <w:name w:val="WW8Num18z6"/>
    <w:uiPriority w:val="0"/>
  </w:style>
  <w:style w:type="character" w:customStyle="1" w:styleId="584">
    <w:name w:val="WW8Num18z7"/>
    <w:uiPriority w:val="0"/>
  </w:style>
  <w:style w:type="character" w:customStyle="1" w:styleId="585">
    <w:name w:val="WW8Num18z8"/>
    <w:uiPriority w:val="0"/>
  </w:style>
  <w:style w:type="character" w:customStyle="1" w:styleId="586">
    <w:name w:val="WW8Num25z1"/>
    <w:uiPriority w:val="0"/>
  </w:style>
  <w:style w:type="character" w:customStyle="1" w:styleId="587">
    <w:name w:val="WW8Num25z4"/>
    <w:uiPriority w:val="0"/>
  </w:style>
  <w:style w:type="character" w:customStyle="1" w:styleId="588">
    <w:name w:val="WW8Num25z5"/>
    <w:uiPriority w:val="0"/>
  </w:style>
  <w:style w:type="character" w:customStyle="1" w:styleId="589">
    <w:name w:val="WW8Num25z6"/>
    <w:uiPriority w:val="0"/>
  </w:style>
  <w:style w:type="character" w:customStyle="1" w:styleId="590">
    <w:name w:val="WW8Num25z7"/>
    <w:uiPriority w:val="0"/>
  </w:style>
  <w:style w:type="character" w:customStyle="1" w:styleId="591">
    <w:name w:val="WW8Num25z8"/>
    <w:uiPriority w:val="0"/>
  </w:style>
  <w:style w:type="character" w:customStyle="1" w:styleId="592">
    <w:name w:val="WW8Num26z4"/>
    <w:uiPriority w:val="0"/>
  </w:style>
  <w:style w:type="character" w:customStyle="1" w:styleId="593">
    <w:name w:val="WW8Num26z5"/>
    <w:qFormat/>
    <w:uiPriority w:val="0"/>
  </w:style>
  <w:style w:type="character" w:customStyle="1" w:styleId="594">
    <w:name w:val="WW8Num26z6"/>
    <w:uiPriority w:val="0"/>
  </w:style>
  <w:style w:type="character" w:customStyle="1" w:styleId="595">
    <w:name w:val="WW8Num26z7"/>
    <w:uiPriority w:val="0"/>
  </w:style>
  <w:style w:type="character" w:customStyle="1" w:styleId="596">
    <w:name w:val="WW8Num26z8"/>
    <w:uiPriority w:val="0"/>
  </w:style>
  <w:style w:type="character" w:customStyle="1" w:styleId="597">
    <w:name w:val="WW8Num27z1"/>
    <w:uiPriority w:val="0"/>
  </w:style>
  <w:style w:type="character" w:customStyle="1" w:styleId="598">
    <w:name w:val="WW8Num27z4"/>
    <w:uiPriority w:val="0"/>
  </w:style>
  <w:style w:type="character" w:customStyle="1" w:styleId="599">
    <w:name w:val="WW8Num27z5"/>
    <w:uiPriority w:val="0"/>
  </w:style>
  <w:style w:type="character" w:customStyle="1" w:styleId="600">
    <w:name w:val="WW8Num27z6"/>
    <w:uiPriority w:val="0"/>
  </w:style>
  <w:style w:type="character" w:customStyle="1" w:styleId="601">
    <w:name w:val="WW8Num27z7"/>
    <w:uiPriority w:val="0"/>
  </w:style>
  <w:style w:type="character" w:customStyle="1" w:styleId="602">
    <w:name w:val="WW8Num27z8"/>
    <w:uiPriority w:val="0"/>
  </w:style>
  <w:style w:type="character" w:customStyle="1" w:styleId="603">
    <w:name w:val="WW8Num28z1"/>
    <w:qFormat/>
    <w:uiPriority w:val="0"/>
  </w:style>
  <w:style w:type="character" w:customStyle="1" w:styleId="604">
    <w:name w:val="WW8Num28z4"/>
    <w:qFormat/>
    <w:uiPriority w:val="0"/>
  </w:style>
  <w:style w:type="character" w:customStyle="1" w:styleId="605">
    <w:name w:val="WW8Num28z5"/>
    <w:qFormat/>
    <w:uiPriority w:val="0"/>
  </w:style>
  <w:style w:type="character" w:customStyle="1" w:styleId="606">
    <w:name w:val="WW8Num28z6"/>
    <w:qFormat/>
    <w:uiPriority w:val="0"/>
  </w:style>
  <w:style w:type="character" w:customStyle="1" w:styleId="607">
    <w:name w:val="WW8Num28z7"/>
    <w:qFormat/>
    <w:uiPriority w:val="0"/>
  </w:style>
  <w:style w:type="character" w:customStyle="1" w:styleId="608">
    <w:name w:val="WW8Num28z8"/>
    <w:qFormat/>
    <w:uiPriority w:val="0"/>
  </w:style>
  <w:style w:type="character" w:customStyle="1" w:styleId="609">
    <w:name w:val="WW8Num35z1"/>
    <w:qFormat/>
    <w:uiPriority w:val="0"/>
  </w:style>
  <w:style w:type="character" w:customStyle="1" w:styleId="610">
    <w:name w:val="WW8Num51z1"/>
    <w:qFormat/>
    <w:uiPriority w:val="0"/>
  </w:style>
  <w:style w:type="character" w:customStyle="1" w:styleId="611">
    <w:name w:val="WW8Num51z3"/>
    <w:qFormat/>
    <w:uiPriority w:val="0"/>
  </w:style>
  <w:style w:type="character" w:customStyle="1" w:styleId="612">
    <w:name w:val="WW8Num51z4"/>
    <w:qFormat/>
    <w:uiPriority w:val="0"/>
  </w:style>
  <w:style w:type="character" w:customStyle="1" w:styleId="613">
    <w:name w:val="WW8Num51z5"/>
    <w:qFormat/>
    <w:uiPriority w:val="0"/>
  </w:style>
  <w:style w:type="character" w:customStyle="1" w:styleId="614">
    <w:name w:val="WW8Num51z6"/>
    <w:qFormat/>
    <w:uiPriority w:val="0"/>
  </w:style>
  <w:style w:type="character" w:customStyle="1" w:styleId="615">
    <w:name w:val="WW8Num51z7"/>
    <w:qFormat/>
    <w:uiPriority w:val="0"/>
  </w:style>
  <w:style w:type="character" w:customStyle="1" w:styleId="616">
    <w:name w:val="WW8Num51z8"/>
    <w:qFormat/>
    <w:uiPriority w:val="0"/>
  </w:style>
  <w:style w:type="character" w:customStyle="1" w:styleId="617">
    <w:name w:val="WW8Num55z2"/>
    <w:qFormat/>
    <w:uiPriority w:val="0"/>
  </w:style>
  <w:style w:type="character" w:customStyle="1" w:styleId="618">
    <w:name w:val="WW8Num55z3"/>
    <w:qFormat/>
    <w:uiPriority w:val="0"/>
  </w:style>
  <w:style w:type="character" w:customStyle="1" w:styleId="619">
    <w:name w:val="WW8Num55z4"/>
    <w:qFormat/>
    <w:uiPriority w:val="0"/>
  </w:style>
  <w:style w:type="character" w:customStyle="1" w:styleId="620">
    <w:name w:val="WW8Num55z5"/>
    <w:qFormat/>
    <w:uiPriority w:val="0"/>
  </w:style>
  <w:style w:type="character" w:customStyle="1" w:styleId="621">
    <w:name w:val="WW8Num55z6"/>
    <w:qFormat/>
    <w:uiPriority w:val="0"/>
  </w:style>
  <w:style w:type="character" w:customStyle="1" w:styleId="622">
    <w:name w:val="WW8Num55z7"/>
    <w:qFormat/>
    <w:uiPriority w:val="0"/>
  </w:style>
  <w:style w:type="character" w:customStyle="1" w:styleId="623">
    <w:name w:val="WW8Num55z8"/>
    <w:qFormat/>
    <w:uiPriority w:val="0"/>
  </w:style>
  <w:style w:type="character" w:customStyle="1" w:styleId="624">
    <w:name w:val="WW8Num69z1"/>
    <w:qFormat/>
    <w:uiPriority w:val="0"/>
  </w:style>
  <w:style w:type="character" w:customStyle="1" w:styleId="625">
    <w:name w:val="WW8Num69z3"/>
    <w:qFormat/>
    <w:uiPriority w:val="0"/>
  </w:style>
  <w:style w:type="character" w:customStyle="1" w:styleId="626">
    <w:name w:val="WW8Num69z4"/>
    <w:qFormat/>
    <w:uiPriority w:val="0"/>
  </w:style>
  <w:style w:type="character" w:customStyle="1" w:styleId="627">
    <w:name w:val="WW8Num69z5"/>
    <w:qFormat/>
    <w:uiPriority w:val="0"/>
  </w:style>
  <w:style w:type="character" w:customStyle="1" w:styleId="628">
    <w:name w:val="WW8Num69z6"/>
    <w:qFormat/>
    <w:uiPriority w:val="0"/>
  </w:style>
  <w:style w:type="character" w:customStyle="1" w:styleId="629">
    <w:name w:val="WW8Num69z7"/>
    <w:qFormat/>
    <w:uiPriority w:val="0"/>
  </w:style>
  <w:style w:type="character" w:customStyle="1" w:styleId="630">
    <w:name w:val="WW8Num69z8"/>
    <w:qFormat/>
    <w:uiPriority w:val="0"/>
  </w:style>
  <w:style w:type="character" w:customStyle="1" w:styleId="631">
    <w:name w:val="WW8Num72z1"/>
    <w:qFormat/>
    <w:uiPriority w:val="0"/>
  </w:style>
  <w:style w:type="character" w:customStyle="1" w:styleId="632">
    <w:name w:val="WW8Num72z2"/>
    <w:qFormat/>
    <w:uiPriority w:val="0"/>
  </w:style>
  <w:style w:type="character" w:customStyle="1" w:styleId="633">
    <w:name w:val="WW8Num72z3"/>
    <w:qFormat/>
    <w:uiPriority w:val="0"/>
  </w:style>
  <w:style w:type="character" w:customStyle="1" w:styleId="634">
    <w:name w:val="WW8Num72z4"/>
    <w:qFormat/>
    <w:uiPriority w:val="0"/>
  </w:style>
  <w:style w:type="character" w:customStyle="1" w:styleId="635">
    <w:name w:val="WW8Num72z5"/>
    <w:uiPriority w:val="0"/>
  </w:style>
  <w:style w:type="character" w:customStyle="1" w:styleId="636">
    <w:name w:val="WW8Num72z6"/>
    <w:qFormat/>
    <w:uiPriority w:val="0"/>
  </w:style>
  <w:style w:type="character" w:customStyle="1" w:styleId="637">
    <w:name w:val="WW8Num72z7"/>
    <w:uiPriority w:val="0"/>
  </w:style>
  <w:style w:type="character" w:customStyle="1" w:styleId="638">
    <w:name w:val="WW8Num72z8"/>
    <w:qFormat/>
    <w:uiPriority w:val="0"/>
  </w:style>
  <w:style w:type="character" w:customStyle="1" w:styleId="639">
    <w:name w:val="WW8Num73z1"/>
    <w:qFormat/>
    <w:uiPriority w:val="0"/>
  </w:style>
  <w:style w:type="character" w:customStyle="1" w:styleId="640">
    <w:name w:val="WW8Num73z2"/>
    <w:qFormat/>
    <w:uiPriority w:val="0"/>
  </w:style>
  <w:style w:type="character" w:customStyle="1" w:styleId="641">
    <w:name w:val="WW8Num73z3"/>
    <w:qFormat/>
    <w:uiPriority w:val="0"/>
  </w:style>
  <w:style w:type="character" w:customStyle="1" w:styleId="642">
    <w:name w:val="WW8Num73z4"/>
    <w:qFormat/>
    <w:uiPriority w:val="0"/>
  </w:style>
  <w:style w:type="character" w:customStyle="1" w:styleId="643">
    <w:name w:val="WW8Num73z5"/>
    <w:qFormat/>
    <w:uiPriority w:val="0"/>
  </w:style>
  <w:style w:type="character" w:customStyle="1" w:styleId="644">
    <w:name w:val="WW8Num73z6"/>
    <w:qFormat/>
    <w:uiPriority w:val="0"/>
  </w:style>
  <w:style w:type="character" w:customStyle="1" w:styleId="645">
    <w:name w:val="WW8Num73z7"/>
    <w:uiPriority w:val="0"/>
  </w:style>
  <w:style w:type="character" w:customStyle="1" w:styleId="646">
    <w:name w:val="WW8Num73z8"/>
    <w:qFormat/>
    <w:uiPriority w:val="0"/>
  </w:style>
  <w:style w:type="character" w:customStyle="1" w:styleId="647">
    <w:name w:val="WW8Num74z1"/>
    <w:qFormat/>
    <w:uiPriority w:val="0"/>
  </w:style>
  <w:style w:type="character" w:customStyle="1" w:styleId="648">
    <w:name w:val="WW8Num74z2"/>
    <w:uiPriority w:val="0"/>
  </w:style>
  <w:style w:type="character" w:customStyle="1" w:styleId="649">
    <w:name w:val="WW8Num74z3"/>
    <w:uiPriority w:val="0"/>
  </w:style>
  <w:style w:type="character" w:customStyle="1" w:styleId="650">
    <w:name w:val="WW8Num74z4"/>
    <w:uiPriority w:val="0"/>
  </w:style>
  <w:style w:type="character" w:customStyle="1" w:styleId="651">
    <w:name w:val="WW8Num74z5"/>
    <w:uiPriority w:val="0"/>
  </w:style>
  <w:style w:type="character" w:customStyle="1" w:styleId="652">
    <w:name w:val="WW8Num74z6"/>
    <w:uiPriority w:val="0"/>
  </w:style>
  <w:style w:type="character" w:customStyle="1" w:styleId="653">
    <w:name w:val="WW8Num74z7"/>
    <w:uiPriority w:val="0"/>
  </w:style>
  <w:style w:type="character" w:customStyle="1" w:styleId="654">
    <w:name w:val="WW8Num74z8"/>
    <w:uiPriority w:val="0"/>
  </w:style>
  <w:style w:type="character" w:customStyle="1" w:styleId="655">
    <w:name w:val="WW8Num75z1"/>
    <w:uiPriority w:val="0"/>
  </w:style>
  <w:style w:type="character" w:customStyle="1" w:styleId="656">
    <w:name w:val="WW8Num75z2"/>
    <w:uiPriority w:val="0"/>
  </w:style>
  <w:style w:type="character" w:customStyle="1" w:styleId="657">
    <w:name w:val="WW8Num75z3"/>
    <w:uiPriority w:val="0"/>
  </w:style>
  <w:style w:type="character" w:customStyle="1" w:styleId="658">
    <w:name w:val="WW8Num75z4"/>
    <w:qFormat/>
    <w:uiPriority w:val="0"/>
  </w:style>
  <w:style w:type="character" w:customStyle="1" w:styleId="659">
    <w:name w:val="WW8Num75z5"/>
    <w:uiPriority w:val="0"/>
  </w:style>
  <w:style w:type="character" w:customStyle="1" w:styleId="660">
    <w:name w:val="WW8Num75z6"/>
    <w:uiPriority w:val="0"/>
  </w:style>
  <w:style w:type="character" w:customStyle="1" w:styleId="661">
    <w:name w:val="WW8Num75z7"/>
    <w:qFormat/>
    <w:uiPriority w:val="0"/>
  </w:style>
  <w:style w:type="character" w:customStyle="1" w:styleId="662">
    <w:name w:val="WW8Num75z8"/>
    <w:uiPriority w:val="0"/>
  </w:style>
  <w:style w:type="character" w:customStyle="1" w:styleId="663">
    <w:name w:val="WW8Num76z1"/>
    <w:qFormat/>
    <w:uiPriority w:val="0"/>
    <w:rPr>
      <w:rFonts w:ascii="Courier New" w:hAnsi="Courier New" w:cs="Courier New"/>
    </w:rPr>
  </w:style>
  <w:style w:type="character" w:customStyle="1" w:styleId="664">
    <w:name w:val="WW8Num76z2"/>
    <w:uiPriority w:val="0"/>
    <w:rPr>
      <w:rFonts w:ascii="Wingdings" w:hAnsi="Wingdings" w:cs="Wingdings"/>
    </w:rPr>
  </w:style>
  <w:style w:type="character" w:customStyle="1" w:styleId="665">
    <w:name w:val="WW8Num77z1"/>
    <w:qFormat/>
    <w:uiPriority w:val="0"/>
  </w:style>
  <w:style w:type="character" w:customStyle="1" w:styleId="666">
    <w:name w:val="WW8Num77z2"/>
    <w:qFormat/>
    <w:uiPriority w:val="0"/>
  </w:style>
  <w:style w:type="character" w:customStyle="1" w:styleId="667">
    <w:name w:val="WW8Num77z3"/>
    <w:uiPriority w:val="0"/>
  </w:style>
  <w:style w:type="character" w:customStyle="1" w:styleId="668">
    <w:name w:val="WW8Num77z4"/>
    <w:qFormat/>
    <w:uiPriority w:val="0"/>
  </w:style>
  <w:style w:type="character" w:customStyle="1" w:styleId="669">
    <w:name w:val="WW8Num77z5"/>
    <w:uiPriority w:val="0"/>
  </w:style>
  <w:style w:type="character" w:customStyle="1" w:styleId="670">
    <w:name w:val="WW8Num77z6"/>
    <w:qFormat/>
    <w:uiPriority w:val="0"/>
  </w:style>
  <w:style w:type="character" w:customStyle="1" w:styleId="671">
    <w:name w:val="WW8Num77z7"/>
    <w:qFormat/>
    <w:uiPriority w:val="0"/>
  </w:style>
  <w:style w:type="character" w:customStyle="1" w:styleId="672">
    <w:name w:val="WW8Num77z8"/>
    <w:uiPriority w:val="0"/>
  </w:style>
  <w:style w:type="character" w:customStyle="1" w:styleId="673">
    <w:name w:val="WW8Num78z1"/>
    <w:qFormat/>
    <w:uiPriority w:val="0"/>
  </w:style>
  <w:style w:type="character" w:customStyle="1" w:styleId="674">
    <w:name w:val="WW8Num78z2"/>
    <w:qFormat/>
    <w:uiPriority w:val="0"/>
  </w:style>
  <w:style w:type="character" w:customStyle="1" w:styleId="675">
    <w:name w:val="WW8Num78z3"/>
    <w:qFormat/>
    <w:uiPriority w:val="0"/>
  </w:style>
  <w:style w:type="character" w:customStyle="1" w:styleId="676">
    <w:name w:val="WW8Num78z4"/>
    <w:uiPriority w:val="0"/>
  </w:style>
  <w:style w:type="character" w:customStyle="1" w:styleId="677">
    <w:name w:val="WW8Num78z5"/>
    <w:qFormat/>
    <w:uiPriority w:val="0"/>
  </w:style>
  <w:style w:type="character" w:customStyle="1" w:styleId="678">
    <w:name w:val="WW8Num78z6"/>
    <w:qFormat/>
    <w:uiPriority w:val="0"/>
  </w:style>
  <w:style w:type="character" w:customStyle="1" w:styleId="679">
    <w:name w:val="WW8Num78z7"/>
    <w:qFormat/>
    <w:uiPriority w:val="0"/>
  </w:style>
  <w:style w:type="character" w:customStyle="1" w:styleId="680">
    <w:name w:val="WW8Num78z8"/>
    <w:qFormat/>
    <w:uiPriority w:val="0"/>
  </w:style>
  <w:style w:type="character" w:customStyle="1" w:styleId="681">
    <w:name w:val="WW8Num79z1"/>
    <w:qFormat/>
    <w:uiPriority w:val="0"/>
  </w:style>
  <w:style w:type="character" w:customStyle="1" w:styleId="682">
    <w:name w:val="WW8Num79z2"/>
    <w:qFormat/>
    <w:uiPriority w:val="0"/>
  </w:style>
  <w:style w:type="character" w:customStyle="1" w:styleId="683">
    <w:name w:val="WW8Num79z3"/>
    <w:qFormat/>
    <w:uiPriority w:val="0"/>
  </w:style>
  <w:style w:type="character" w:customStyle="1" w:styleId="684">
    <w:name w:val="WW8Num79z4"/>
    <w:qFormat/>
    <w:uiPriority w:val="0"/>
  </w:style>
  <w:style w:type="character" w:customStyle="1" w:styleId="685">
    <w:name w:val="WW8Num79z5"/>
    <w:uiPriority w:val="0"/>
  </w:style>
  <w:style w:type="character" w:customStyle="1" w:styleId="686">
    <w:name w:val="WW8Num79z6"/>
    <w:uiPriority w:val="0"/>
  </w:style>
  <w:style w:type="character" w:customStyle="1" w:styleId="687">
    <w:name w:val="WW8Num79z7"/>
    <w:uiPriority w:val="0"/>
  </w:style>
  <w:style w:type="character" w:customStyle="1" w:styleId="688">
    <w:name w:val="WW8Num79z8"/>
    <w:uiPriority w:val="0"/>
  </w:style>
  <w:style w:type="character" w:customStyle="1" w:styleId="689">
    <w:name w:val="WW8Num80z1"/>
    <w:uiPriority w:val="0"/>
  </w:style>
  <w:style w:type="character" w:customStyle="1" w:styleId="690">
    <w:name w:val="WW8Num80z2"/>
    <w:uiPriority w:val="0"/>
  </w:style>
  <w:style w:type="character" w:customStyle="1" w:styleId="691">
    <w:name w:val="WW8Num80z3"/>
    <w:uiPriority w:val="0"/>
  </w:style>
  <w:style w:type="character" w:customStyle="1" w:styleId="692">
    <w:name w:val="WW8Num80z4"/>
    <w:uiPriority w:val="0"/>
  </w:style>
  <w:style w:type="character" w:customStyle="1" w:styleId="693">
    <w:name w:val="WW8Num80z5"/>
    <w:uiPriority w:val="0"/>
  </w:style>
  <w:style w:type="character" w:customStyle="1" w:styleId="694">
    <w:name w:val="WW8Num80z6"/>
    <w:uiPriority w:val="0"/>
  </w:style>
  <w:style w:type="character" w:customStyle="1" w:styleId="695">
    <w:name w:val="WW8Num80z7"/>
    <w:uiPriority w:val="0"/>
  </w:style>
  <w:style w:type="character" w:customStyle="1" w:styleId="696">
    <w:name w:val="WW8Num80z8"/>
    <w:uiPriority w:val="0"/>
  </w:style>
  <w:style w:type="character" w:customStyle="1" w:styleId="697">
    <w:name w:val="WW8Num81z1"/>
    <w:uiPriority w:val="0"/>
  </w:style>
  <w:style w:type="character" w:customStyle="1" w:styleId="698">
    <w:name w:val="WW8Num81z2"/>
    <w:uiPriority w:val="0"/>
  </w:style>
  <w:style w:type="character" w:customStyle="1" w:styleId="699">
    <w:name w:val="WW8Num81z3"/>
    <w:uiPriority w:val="0"/>
  </w:style>
  <w:style w:type="character" w:customStyle="1" w:styleId="700">
    <w:name w:val="WW8Num81z4"/>
    <w:uiPriority w:val="0"/>
  </w:style>
  <w:style w:type="character" w:customStyle="1" w:styleId="701">
    <w:name w:val="WW8Num81z5"/>
    <w:uiPriority w:val="0"/>
  </w:style>
  <w:style w:type="character" w:customStyle="1" w:styleId="702">
    <w:name w:val="WW8Num81z6"/>
    <w:uiPriority w:val="0"/>
  </w:style>
  <w:style w:type="character" w:customStyle="1" w:styleId="703">
    <w:name w:val="WW8Num81z7"/>
    <w:uiPriority w:val="0"/>
  </w:style>
  <w:style w:type="character" w:customStyle="1" w:styleId="704">
    <w:name w:val="WW8Num81z8"/>
    <w:uiPriority w:val="0"/>
  </w:style>
  <w:style w:type="character" w:customStyle="1" w:styleId="705">
    <w:name w:val="WW8Num83z1"/>
    <w:uiPriority w:val="0"/>
  </w:style>
  <w:style w:type="character" w:customStyle="1" w:styleId="706">
    <w:name w:val="WW8Num83z3"/>
    <w:uiPriority w:val="0"/>
  </w:style>
  <w:style w:type="character" w:customStyle="1" w:styleId="707">
    <w:name w:val="WW8Num83z4"/>
    <w:uiPriority w:val="0"/>
  </w:style>
  <w:style w:type="character" w:customStyle="1" w:styleId="708">
    <w:name w:val="WW8Num83z5"/>
    <w:uiPriority w:val="0"/>
  </w:style>
  <w:style w:type="character" w:customStyle="1" w:styleId="709">
    <w:name w:val="WW8Num83z6"/>
    <w:uiPriority w:val="0"/>
  </w:style>
  <w:style w:type="character" w:customStyle="1" w:styleId="710">
    <w:name w:val="WW8Num83z7"/>
    <w:uiPriority w:val="0"/>
  </w:style>
  <w:style w:type="character" w:customStyle="1" w:styleId="711">
    <w:name w:val="WW8Num83z8"/>
    <w:uiPriority w:val="0"/>
  </w:style>
  <w:style w:type="character" w:customStyle="1" w:styleId="712">
    <w:name w:val="WW8Num84z1"/>
    <w:uiPriority w:val="0"/>
  </w:style>
  <w:style w:type="character" w:customStyle="1" w:styleId="713">
    <w:name w:val="WW8Num84z3"/>
    <w:uiPriority w:val="0"/>
  </w:style>
  <w:style w:type="character" w:customStyle="1" w:styleId="714">
    <w:name w:val="WW8Num84z4"/>
    <w:uiPriority w:val="0"/>
  </w:style>
  <w:style w:type="character" w:customStyle="1" w:styleId="715">
    <w:name w:val="WW8Num84z5"/>
    <w:uiPriority w:val="0"/>
  </w:style>
  <w:style w:type="character" w:customStyle="1" w:styleId="716">
    <w:name w:val="WW8Num84z6"/>
    <w:uiPriority w:val="0"/>
  </w:style>
  <w:style w:type="character" w:customStyle="1" w:styleId="717">
    <w:name w:val="WW8Num84z7"/>
    <w:uiPriority w:val="0"/>
  </w:style>
  <w:style w:type="character" w:customStyle="1" w:styleId="718">
    <w:name w:val="WW8Num84z8"/>
    <w:uiPriority w:val="0"/>
  </w:style>
  <w:style w:type="character" w:customStyle="1" w:styleId="719">
    <w:name w:val="WW8Num85z0"/>
    <w:uiPriority w:val="0"/>
  </w:style>
  <w:style w:type="character" w:customStyle="1" w:styleId="720">
    <w:name w:val="WW8Num85z1"/>
    <w:uiPriority w:val="0"/>
  </w:style>
  <w:style w:type="character" w:customStyle="1" w:styleId="721">
    <w:name w:val="WW8Num85z2"/>
    <w:uiPriority w:val="0"/>
  </w:style>
  <w:style w:type="character" w:customStyle="1" w:styleId="722">
    <w:name w:val="WW8Num85z3"/>
    <w:uiPriority w:val="0"/>
  </w:style>
  <w:style w:type="character" w:customStyle="1" w:styleId="723">
    <w:name w:val="WW8Num85z4"/>
    <w:uiPriority w:val="0"/>
  </w:style>
  <w:style w:type="character" w:customStyle="1" w:styleId="724">
    <w:name w:val="WW8Num85z5"/>
    <w:uiPriority w:val="0"/>
  </w:style>
  <w:style w:type="character" w:customStyle="1" w:styleId="725">
    <w:name w:val="WW8Num85z6"/>
    <w:uiPriority w:val="0"/>
  </w:style>
  <w:style w:type="character" w:customStyle="1" w:styleId="726">
    <w:name w:val="WW8Num85z7"/>
    <w:uiPriority w:val="0"/>
  </w:style>
  <w:style w:type="character" w:customStyle="1" w:styleId="727">
    <w:name w:val="WW8Num85z8"/>
    <w:uiPriority w:val="0"/>
  </w:style>
  <w:style w:type="character" w:customStyle="1" w:styleId="728">
    <w:name w:val="WW8Num86z0"/>
    <w:uiPriority w:val="0"/>
    <w:rPr>
      <w:rFonts w:ascii="Palatino Linotype" w:hAnsi="Palatino Linotype" w:cs="Palatino Linotype"/>
      <w:sz w:val="24"/>
      <w:szCs w:val="24"/>
    </w:rPr>
  </w:style>
  <w:style w:type="character" w:customStyle="1" w:styleId="729">
    <w:name w:val="WW8Num86z1"/>
    <w:uiPriority w:val="0"/>
  </w:style>
  <w:style w:type="character" w:customStyle="1" w:styleId="730">
    <w:name w:val="WW8Num86z2"/>
    <w:uiPriority w:val="0"/>
  </w:style>
  <w:style w:type="character" w:customStyle="1" w:styleId="731">
    <w:name w:val="WW8Num86z3"/>
    <w:uiPriority w:val="0"/>
  </w:style>
  <w:style w:type="character" w:customStyle="1" w:styleId="732">
    <w:name w:val="WW8Num86z4"/>
    <w:uiPriority w:val="0"/>
  </w:style>
  <w:style w:type="character" w:customStyle="1" w:styleId="733">
    <w:name w:val="WW8Num86z5"/>
    <w:uiPriority w:val="0"/>
  </w:style>
  <w:style w:type="character" w:customStyle="1" w:styleId="734">
    <w:name w:val="WW8Num86z6"/>
    <w:uiPriority w:val="0"/>
  </w:style>
  <w:style w:type="character" w:customStyle="1" w:styleId="735">
    <w:name w:val="WW8Num86z7"/>
    <w:uiPriority w:val="0"/>
  </w:style>
  <w:style w:type="character" w:customStyle="1" w:styleId="736">
    <w:name w:val="WW8Num86z8"/>
    <w:uiPriority w:val="0"/>
  </w:style>
  <w:style w:type="character" w:customStyle="1" w:styleId="737">
    <w:name w:val="WW8Num87z0"/>
    <w:uiPriority w:val="0"/>
  </w:style>
  <w:style w:type="character" w:customStyle="1" w:styleId="738">
    <w:name w:val="WW8Num87z1"/>
    <w:uiPriority w:val="0"/>
  </w:style>
  <w:style w:type="character" w:customStyle="1" w:styleId="739">
    <w:name w:val="WW8Num87z2"/>
    <w:uiPriority w:val="0"/>
  </w:style>
  <w:style w:type="character" w:customStyle="1" w:styleId="740">
    <w:name w:val="WW8Num87z3"/>
    <w:uiPriority w:val="0"/>
  </w:style>
  <w:style w:type="character" w:customStyle="1" w:styleId="741">
    <w:name w:val="WW8Num87z4"/>
    <w:uiPriority w:val="0"/>
  </w:style>
  <w:style w:type="character" w:customStyle="1" w:styleId="742">
    <w:name w:val="WW8Num87z5"/>
    <w:uiPriority w:val="0"/>
  </w:style>
  <w:style w:type="character" w:customStyle="1" w:styleId="743">
    <w:name w:val="WW8Num87z6"/>
    <w:uiPriority w:val="0"/>
  </w:style>
  <w:style w:type="character" w:customStyle="1" w:styleId="744">
    <w:name w:val="WW8Num87z7"/>
    <w:uiPriority w:val="0"/>
  </w:style>
  <w:style w:type="character" w:customStyle="1" w:styleId="745">
    <w:name w:val="WW8Num87z8"/>
    <w:uiPriority w:val="0"/>
  </w:style>
  <w:style w:type="character" w:customStyle="1" w:styleId="746">
    <w:name w:val="Odwołanie do komentarza2"/>
    <w:uiPriority w:val="0"/>
    <w:rPr>
      <w:sz w:val="16"/>
      <w:szCs w:val="16"/>
    </w:rPr>
  </w:style>
  <w:style w:type="character" w:customStyle="1" w:styleId="747">
    <w:name w:val="Tekst komentarza Znak"/>
    <w:uiPriority w:val="0"/>
    <w:rPr>
      <w:lang w:val="pl-PL" w:bidi="ar-SA"/>
    </w:rPr>
  </w:style>
  <w:style w:type="character" w:customStyle="1" w:styleId="748">
    <w:name w:val="Temat komentarza Znak"/>
    <w:uiPriority w:val="0"/>
    <w:rPr>
      <w:b/>
      <w:bCs/>
      <w:lang w:val="pl-PL" w:bidi="ar-SA"/>
    </w:rPr>
  </w:style>
  <w:style w:type="character" w:customStyle="1" w:styleId="749">
    <w:name w:val="Font Style51"/>
    <w:uiPriority w:val="0"/>
    <w:rPr>
      <w:rFonts w:ascii="Times New Roman" w:hAnsi="Times New Roman" w:cs="Times New Roman"/>
      <w:sz w:val="22"/>
    </w:rPr>
  </w:style>
  <w:style w:type="character" w:customStyle="1" w:styleId="750">
    <w:name w:val="Tekst dymka Znak"/>
    <w:uiPriority w:val="0"/>
    <w:rPr>
      <w:rFonts w:ascii="Tahoma" w:hAnsi="Tahoma" w:cs="Tahoma"/>
      <w:sz w:val="16"/>
      <w:szCs w:val="16"/>
    </w:rPr>
  </w:style>
  <w:style w:type="character" w:customStyle="1" w:styleId="751">
    <w:name w:val="Tekst przypisu końcowego Znak"/>
    <w:basedOn w:val="26"/>
    <w:uiPriority w:val="0"/>
  </w:style>
  <w:style w:type="character" w:customStyle="1" w:styleId="752">
    <w:name w:val="Tytuł Znak"/>
    <w:uiPriority w:val="0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customStyle="1" w:styleId="753">
    <w:name w:val="Paragraf kolejne ustepy Znak"/>
    <w:uiPriority w:val="0"/>
    <w:rPr>
      <w:sz w:val="24"/>
      <w:szCs w:val="24"/>
    </w:rPr>
  </w:style>
  <w:style w:type="character" w:customStyle="1" w:styleId="754">
    <w:name w:val="Body Text Indent Char"/>
    <w:uiPriority w:val="0"/>
    <w:rPr>
      <w:rFonts w:cs="Times New Roman"/>
      <w:lang w:val="zh-CN"/>
    </w:rPr>
  </w:style>
  <w:style w:type="character" w:customStyle="1" w:styleId="755">
    <w:name w:val="Tekst podstawowy 2 Znak"/>
    <w:uiPriority w:val="0"/>
    <w:rPr>
      <w:sz w:val="24"/>
    </w:rPr>
  </w:style>
  <w:style w:type="character" w:customStyle="1" w:styleId="756">
    <w:name w:val="Nagłówek 1 Znak"/>
    <w:uiPriority w:val="0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customStyle="1" w:styleId="757">
    <w:name w:val="Odwołanie do komentarza1"/>
    <w:uiPriority w:val="0"/>
    <w:rPr>
      <w:sz w:val="16"/>
      <w:szCs w:val="16"/>
    </w:rPr>
  </w:style>
  <w:style w:type="character" w:customStyle="1" w:styleId="758">
    <w:name w:val="Font Style29"/>
    <w:uiPriority w:val="0"/>
    <w:rPr>
      <w:rFonts w:ascii="Arial" w:hAnsi="Arial" w:cs="Arial"/>
      <w:sz w:val="20"/>
      <w:szCs w:val="20"/>
    </w:rPr>
  </w:style>
  <w:style w:type="character" w:customStyle="1" w:styleId="759">
    <w:name w:val="Domyślna czcionka akapitu1"/>
    <w:uiPriority w:val="0"/>
  </w:style>
  <w:style w:type="character" w:customStyle="1" w:styleId="760">
    <w:name w:val="Znaki przypisów dolnych"/>
    <w:uiPriority w:val="0"/>
    <w:rPr>
      <w:vertAlign w:val="superscript"/>
    </w:rPr>
  </w:style>
  <w:style w:type="character" w:customStyle="1" w:styleId="761">
    <w:name w:val="Znaki przypisów końcowych"/>
    <w:uiPriority w:val="0"/>
    <w:rPr>
      <w:vertAlign w:val="superscript"/>
    </w:rPr>
  </w:style>
  <w:style w:type="character" w:customStyle="1" w:styleId="762">
    <w:name w:val="Tekst podstawowy wcięty Znak"/>
    <w:uiPriority w:val="0"/>
    <w:rPr>
      <w:sz w:val="24"/>
      <w:szCs w:val="24"/>
      <w:lang w:val="pl-PL" w:bidi="ar-SA"/>
    </w:rPr>
  </w:style>
  <w:style w:type="character" w:customStyle="1" w:styleId="763">
    <w:name w:val="Stopka Znak"/>
    <w:uiPriority w:val="0"/>
    <w:rPr>
      <w:sz w:val="24"/>
      <w:szCs w:val="24"/>
      <w:lang w:val="pl-PL" w:bidi="ar-SA"/>
    </w:rPr>
  </w:style>
  <w:style w:type="character" w:customStyle="1" w:styleId="764">
    <w:name w:val="Nagłówek Znak"/>
    <w:uiPriority w:val="0"/>
    <w:rPr>
      <w:sz w:val="24"/>
      <w:szCs w:val="24"/>
      <w:lang w:val="pl-PL" w:bidi="ar-SA"/>
    </w:rPr>
  </w:style>
  <w:style w:type="character" w:customStyle="1" w:styleId="765">
    <w:name w:val="WW8Num10z8"/>
    <w:uiPriority w:val="0"/>
  </w:style>
  <w:style w:type="character" w:customStyle="1" w:styleId="766">
    <w:name w:val="WW8Num10z7"/>
    <w:uiPriority w:val="0"/>
  </w:style>
  <w:style w:type="character" w:customStyle="1" w:styleId="767">
    <w:name w:val="WW8Num10z6"/>
    <w:uiPriority w:val="0"/>
  </w:style>
  <w:style w:type="character" w:customStyle="1" w:styleId="768">
    <w:name w:val="WW8Num10z5"/>
    <w:uiPriority w:val="0"/>
  </w:style>
  <w:style w:type="character" w:customStyle="1" w:styleId="769">
    <w:name w:val="WW8Num10z4"/>
    <w:uiPriority w:val="0"/>
  </w:style>
  <w:style w:type="character" w:customStyle="1" w:styleId="770">
    <w:name w:val="WW8Num10z3"/>
    <w:uiPriority w:val="0"/>
  </w:style>
  <w:style w:type="character" w:customStyle="1" w:styleId="771">
    <w:name w:val="WW8Num10z2"/>
    <w:uiPriority w:val="0"/>
  </w:style>
  <w:style w:type="character" w:customStyle="1" w:styleId="772">
    <w:name w:val="WW8Num10z1"/>
    <w:uiPriority w:val="0"/>
  </w:style>
  <w:style w:type="character" w:customStyle="1" w:styleId="773">
    <w:name w:val="WW8Num9z8"/>
    <w:uiPriority w:val="0"/>
  </w:style>
  <w:style w:type="character" w:customStyle="1" w:styleId="774">
    <w:name w:val="WW8Num9z7"/>
    <w:uiPriority w:val="0"/>
  </w:style>
  <w:style w:type="character" w:customStyle="1" w:styleId="775">
    <w:name w:val="WW8Num9z6"/>
    <w:uiPriority w:val="0"/>
  </w:style>
  <w:style w:type="character" w:customStyle="1" w:styleId="776">
    <w:name w:val="WW8Num9z5"/>
    <w:uiPriority w:val="0"/>
  </w:style>
  <w:style w:type="character" w:customStyle="1" w:styleId="777">
    <w:name w:val="WW8Num9z4"/>
    <w:uiPriority w:val="0"/>
  </w:style>
  <w:style w:type="character" w:customStyle="1" w:styleId="778">
    <w:name w:val="WW8Num9z3"/>
    <w:uiPriority w:val="0"/>
  </w:style>
  <w:style w:type="character" w:customStyle="1" w:styleId="779">
    <w:name w:val="WW8Num9z2"/>
    <w:uiPriority w:val="0"/>
  </w:style>
  <w:style w:type="character" w:customStyle="1" w:styleId="780">
    <w:name w:val="WW8Num9z1"/>
    <w:uiPriority w:val="0"/>
  </w:style>
  <w:style w:type="character" w:customStyle="1" w:styleId="781">
    <w:name w:val="WW8Num8z8"/>
    <w:uiPriority w:val="0"/>
  </w:style>
  <w:style w:type="character" w:customStyle="1" w:styleId="782">
    <w:name w:val="WW8Num8z7"/>
    <w:uiPriority w:val="0"/>
  </w:style>
  <w:style w:type="character" w:customStyle="1" w:styleId="783">
    <w:name w:val="WW8Num8z6"/>
    <w:uiPriority w:val="0"/>
  </w:style>
  <w:style w:type="character" w:customStyle="1" w:styleId="784">
    <w:name w:val="WW8Num8z5"/>
    <w:uiPriority w:val="0"/>
  </w:style>
  <w:style w:type="character" w:customStyle="1" w:styleId="785">
    <w:name w:val="WW8Num8z4"/>
    <w:uiPriority w:val="0"/>
  </w:style>
  <w:style w:type="character" w:customStyle="1" w:styleId="786">
    <w:name w:val="WW8Num8z3"/>
    <w:uiPriority w:val="0"/>
  </w:style>
  <w:style w:type="character" w:customStyle="1" w:styleId="787">
    <w:name w:val="WW8Num8z2"/>
    <w:uiPriority w:val="0"/>
  </w:style>
  <w:style w:type="character" w:customStyle="1" w:styleId="788">
    <w:name w:val="WW8Num8z1"/>
    <w:uiPriority w:val="0"/>
  </w:style>
  <w:style w:type="character" w:customStyle="1" w:styleId="789">
    <w:name w:val="WW8Num7z8"/>
    <w:uiPriority w:val="0"/>
  </w:style>
  <w:style w:type="character" w:customStyle="1" w:styleId="790">
    <w:name w:val="WW8Num7z7"/>
    <w:uiPriority w:val="0"/>
  </w:style>
  <w:style w:type="character" w:customStyle="1" w:styleId="791">
    <w:name w:val="WW8Num7z6"/>
    <w:uiPriority w:val="0"/>
  </w:style>
  <w:style w:type="character" w:customStyle="1" w:styleId="792">
    <w:name w:val="WW8Num7z5"/>
    <w:uiPriority w:val="0"/>
  </w:style>
  <w:style w:type="character" w:customStyle="1" w:styleId="793">
    <w:name w:val="WW8Num7z4"/>
    <w:uiPriority w:val="0"/>
  </w:style>
  <w:style w:type="character" w:customStyle="1" w:styleId="794">
    <w:name w:val="WW8Num7z3"/>
    <w:uiPriority w:val="0"/>
  </w:style>
  <w:style w:type="character" w:customStyle="1" w:styleId="795">
    <w:name w:val="WW8Num7z2"/>
    <w:uiPriority w:val="0"/>
  </w:style>
  <w:style w:type="character" w:customStyle="1" w:styleId="796">
    <w:name w:val="WW8Num7z1"/>
    <w:uiPriority w:val="0"/>
  </w:style>
  <w:style w:type="character" w:customStyle="1" w:styleId="797">
    <w:name w:val="WW8Num6z8"/>
    <w:uiPriority w:val="0"/>
  </w:style>
  <w:style w:type="character" w:customStyle="1" w:styleId="798">
    <w:name w:val="WW8Num6z7"/>
    <w:uiPriority w:val="0"/>
  </w:style>
  <w:style w:type="character" w:customStyle="1" w:styleId="799">
    <w:name w:val="WW8Num6z6"/>
    <w:uiPriority w:val="0"/>
  </w:style>
  <w:style w:type="character" w:customStyle="1" w:styleId="800">
    <w:name w:val="WW8Num6z5"/>
    <w:uiPriority w:val="0"/>
  </w:style>
  <w:style w:type="character" w:customStyle="1" w:styleId="801">
    <w:name w:val="WW8Num6z4"/>
    <w:uiPriority w:val="0"/>
  </w:style>
  <w:style w:type="character" w:customStyle="1" w:styleId="802">
    <w:name w:val="WW8Num6z1"/>
    <w:uiPriority w:val="0"/>
  </w:style>
  <w:style w:type="character" w:customStyle="1" w:styleId="803">
    <w:name w:val="WW8Num5z8"/>
    <w:uiPriority w:val="0"/>
  </w:style>
  <w:style w:type="character" w:customStyle="1" w:styleId="804">
    <w:name w:val="WW8Num5z7"/>
    <w:uiPriority w:val="0"/>
  </w:style>
  <w:style w:type="character" w:customStyle="1" w:styleId="805">
    <w:name w:val="WW8Num5z6"/>
    <w:uiPriority w:val="0"/>
  </w:style>
  <w:style w:type="character" w:customStyle="1" w:styleId="806">
    <w:name w:val="WW8Num5z5"/>
    <w:uiPriority w:val="0"/>
  </w:style>
  <w:style w:type="character" w:customStyle="1" w:styleId="807">
    <w:name w:val="WW8Num5z4"/>
    <w:uiPriority w:val="0"/>
  </w:style>
  <w:style w:type="character" w:customStyle="1" w:styleId="808">
    <w:name w:val="WW8Num5z3"/>
    <w:uiPriority w:val="0"/>
  </w:style>
  <w:style w:type="character" w:customStyle="1" w:styleId="809">
    <w:name w:val="WW8Num5z2"/>
    <w:uiPriority w:val="0"/>
  </w:style>
  <w:style w:type="character" w:customStyle="1" w:styleId="810">
    <w:name w:val="WW8Num5z1"/>
    <w:uiPriority w:val="0"/>
  </w:style>
  <w:style w:type="character" w:customStyle="1" w:styleId="811">
    <w:name w:val="WW8Num4z8"/>
    <w:uiPriority w:val="0"/>
  </w:style>
  <w:style w:type="character" w:customStyle="1" w:styleId="812">
    <w:name w:val="WW8Num4z7"/>
    <w:uiPriority w:val="0"/>
  </w:style>
  <w:style w:type="character" w:customStyle="1" w:styleId="813">
    <w:name w:val="WW8Num4z6"/>
    <w:uiPriority w:val="0"/>
  </w:style>
  <w:style w:type="character" w:customStyle="1" w:styleId="814">
    <w:name w:val="WW8Num4z5"/>
    <w:uiPriority w:val="0"/>
  </w:style>
  <w:style w:type="character" w:customStyle="1" w:styleId="815">
    <w:name w:val="WW8Num4z4"/>
    <w:uiPriority w:val="0"/>
  </w:style>
  <w:style w:type="character" w:customStyle="1" w:styleId="816">
    <w:name w:val="WW8Num4z3"/>
    <w:uiPriority w:val="0"/>
  </w:style>
  <w:style w:type="character" w:customStyle="1" w:styleId="817">
    <w:name w:val="WW8Num4z2"/>
    <w:uiPriority w:val="0"/>
  </w:style>
  <w:style w:type="character" w:customStyle="1" w:styleId="818">
    <w:name w:val="WW8Num4z1"/>
    <w:uiPriority w:val="0"/>
  </w:style>
  <w:style w:type="character" w:customStyle="1" w:styleId="819">
    <w:name w:val="WW8Num3z8"/>
    <w:uiPriority w:val="0"/>
  </w:style>
  <w:style w:type="character" w:customStyle="1" w:styleId="820">
    <w:name w:val="WW8Num3z7"/>
    <w:uiPriority w:val="0"/>
  </w:style>
  <w:style w:type="character" w:customStyle="1" w:styleId="821">
    <w:name w:val="WW8Num3z6"/>
    <w:uiPriority w:val="0"/>
  </w:style>
  <w:style w:type="character" w:customStyle="1" w:styleId="822">
    <w:name w:val="WW8Num3z5"/>
    <w:uiPriority w:val="0"/>
  </w:style>
  <w:style w:type="character" w:customStyle="1" w:styleId="823">
    <w:name w:val="WW8Num3z4"/>
    <w:uiPriority w:val="0"/>
  </w:style>
  <w:style w:type="character" w:customStyle="1" w:styleId="824">
    <w:name w:val="WW8Num3z3"/>
    <w:uiPriority w:val="0"/>
  </w:style>
  <w:style w:type="character" w:customStyle="1" w:styleId="825">
    <w:name w:val="WW8Num3z2"/>
    <w:uiPriority w:val="0"/>
  </w:style>
  <w:style w:type="character" w:customStyle="1" w:styleId="826">
    <w:name w:val="WW8Num3z1"/>
    <w:uiPriority w:val="0"/>
  </w:style>
  <w:style w:type="paragraph" w:customStyle="1" w:styleId="827">
    <w:name w:val="Nagłówek2"/>
    <w:basedOn w:val="1"/>
    <w:next w:val="10"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828">
    <w:name w:val="Indeks"/>
    <w:basedOn w:val="1"/>
    <w:uiPriority w:val="0"/>
    <w:pPr>
      <w:suppressLineNumbers/>
    </w:pPr>
    <w:rPr>
      <w:rFonts w:cs="Arial"/>
    </w:rPr>
  </w:style>
  <w:style w:type="paragraph" w:customStyle="1" w:styleId="829">
    <w:name w:val="Poziom 1"/>
    <w:basedOn w:val="1"/>
    <w:uiPriority w:val="0"/>
    <w:pPr>
      <w:spacing w:before="120" w:after="120"/>
    </w:pPr>
    <w:rPr>
      <w:sz w:val="28"/>
      <w:szCs w:val="20"/>
    </w:rPr>
  </w:style>
  <w:style w:type="paragraph" w:styleId="830">
    <w:name w:val="List Paragraph"/>
    <w:basedOn w:val="1"/>
    <w:qFormat/>
    <w:uiPriority w:val="0"/>
    <w:pPr>
      <w:spacing w:before="120" w:after="120"/>
      <w:ind w:left="708"/>
      <w:jc w:val="both"/>
    </w:pPr>
    <w:rPr>
      <w:rFonts w:ascii="Bookman Old Style" w:hAnsi="Bookman Old Style" w:cs="Bookman Old Style"/>
    </w:rPr>
  </w:style>
  <w:style w:type="paragraph" w:customStyle="1" w:styleId="831">
    <w:name w:val="Tekst podstawowy wcięty 21"/>
    <w:basedOn w:val="1"/>
    <w:uiPriority w:val="0"/>
    <w:pPr>
      <w:ind w:left="708"/>
      <w:jc w:val="both"/>
    </w:pPr>
    <w:rPr>
      <w:szCs w:val="20"/>
    </w:rPr>
  </w:style>
  <w:style w:type="paragraph" w:customStyle="1" w:styleId="832">
    <w:name w:val="Tekst podstawowy 22"/>
    <w:basedOn w:val="1"/>
    <w:uiPriority w:val="0"/>
    <w:pPr>
      <w:spacing w:after="120" w:line="480" w:lineRule="auto"/>
    </w:pPr>
  </w:style>
  <w:style w:type="paragraph" w:customStyle="1" w:styleId="833">
    <w:name w:val="Revision"/>
    <w:uiPriority w:val="0"/>
    <w:pPr>
      <w:suppressAutoHyphens/>
    </w:pPr>
    <w:rPr>
      <w:rFonts w:ascii="Times New Roman" w:hAnsi="Times New Roman" w:eastAsia="Times New Roman" w:cs="Times New Roman"/>
      <w:kern w:val="2"/>
      <w:sz w:val="24"/>
      <w:szCs w:val="24"/>
      <w:lang w:val="pl-PL" w:eastAsia="zh-CN" w:bidi="ar-SA"/>
    </w:rPr>
  </w:style>
  <w:style w:type="paragraph" w:customStyle="1" w:styleId="834">
    <w:name w:val="Zawartość tabeli"/>
    <w:basedOn w:val="1"/>
    <w:uiPriority w:val="0"/>
    <w:pPr>
      <w:suppressLineNumbers/>
    </w:pPr>
  </w:style>
  <w:style w:type="paragraph" w:customStyle="1" w:styleId="835">
    <w:name w:val="Nagłówek tabeli"/>
    <w:basedOn w:val="834"/>
    <w:uiPriority w:val="0"/>
    <w:pPr>
      <w:jc w:val="center"/>
    </w:pPr>
    <w:rPr>
      <w:b/>
      <w:bCs/>
    </w:rPr>
  </w:style>
  <w:style w:type="paragraph" w:customStyle="1" w:styleId="836">
    <w:name w:val="Tekst podstawowy 32"/>
    <w:basedOn w:val="1"/>
    <w:uiPriority w:val="0"/>
    <w:pPr>
      <w:spacing w:after="120"/>
    </w:pPr>
    <w:rPr>
      <w:sz w:val="16"/>
      <w:szCs w:val="16"/>
    </w:rPr>
  </w:style>
  <w:style w:type="paragraph" w:customStyle="1" w:styleId="837">
    <w:name w:val="Style1"/>
    <w:basedOn w:val="1"/>
    <w:uiPriority w:val="0"/>
    <w:pPr>
      <w:widowControl w:val="0"/>
      <w:autoSpaceDE w:val="0"/>
      <w:spacing w:before="60" w:line="283" w:lineRule="exact"/>
      <w:jc w:val="both"/>
    </w:pPr>
    <w:rPr>
      <w:rFonts w:eastAsia="Calibri"/>
    </w:rPr>
  </w:style>
  <w:style w:type="paragraph" w:customStyle="1" w:styleId="838">
    <w:name w:val="List Paragraph0"/>
    <w:basedOn w:val="1"/>
    <w:uiPriority w:val="0"/>
    <w:pPr>
      <w:spacing w:before="60" w:after="200" w:line="276" w:lineRule="auto"/>
      <w:ind w:left="720"/>
      <w:contextualSpacing/>
      <w:jc w:val="both"/>
    </w:pPr>
    <w:rPr>
      <w:rFonts w:ascii="Calibri" w:hAnsi="Calibri" w:cs="Calibri"/>
      <w:sz w:val="22"/>
      <w:szCs w:val="22"/>
    </w:rPr>
  </w:style>
  <w:style w:type="paragraph" w:customStyle="1" w:styleId="839">
    <w:name w:val="Paragraf kolejne ustepy"/>
    <w:basedOn w:val="1"/>
    <w:uiPriority w:val="0"/>
    <w:pPr>
      <w:numPr>
        <w:ilvl w:val="0"/>
        <w:numId w:val="2"/>
      </w:numPr>
      <w:spacing w:before="120"/>
      <w:jc w:val="both"/>
    </w:pPr>
  </w:style>
  <w:style w:type="paragraph" w:customStyle="1" w:styleId="840">
    <w:name w:val="ART(§) – art. ustawy (§ np. rozporządzenia)"/>
    <w:uiPriority w:val="0"/>
    <w:pPr>
      <w:suppressAutoHyphens/>
      <w:autoSpaceDE w:val="0"/>
      <w:spacing w:before="120" w:line="360" w:lineRule="auto"/>
      <w:ind w:firstLine="510"/>
      <w:jc w:val="both"/>
    </w:pPr>
    <w:rPr>
      <w:rFonts w:ascii="Times" w:hAnsi="Times" w:eastAsia="Times New Roman" w:cs="Arial"/>
      <w:kern w:val="2"/>
      <w:sz w:val="24"/>
      <w:lang w:val="pl-PL" w:eastAsia="zh-CN" w:bidi="ar-SA"/>
    </w:rPr>
  </w:style>
  <w:style w:type="paragraph" w:customStyle="1" w:styleId="841">
    <w:name w:val="UST(§) – ust. (§ np. kodeksu)"/>
    <w:basedOn w:val="840"/>
    <w:uiPriority w:val="0"/>
    <w:pPr>
      <w:spacing w:before="0"/>
    </w:pPr>
    <w:rPr>
      <w:bCs/>
    </w:rPr>
  </w:style>
  <w:style w:type="paragraph" w:customStyle="1" w:styleId="842">
    <w:name w:val="Default"/>
    <w:uiPriority w:val="0"/>
    <w:pPr>
      <w:suppressAutoHyphens/>
      <w:autoSpaceDE w:val="0"/>
    </w:pPr>
    <w:rPr>
      <w:rFonts w:ascii="Arial" w:hAnsi="Arial" w:eastAsia="Times New Roman" w:cs="Arial"/>
      <w:color w:val="000000"/>
      <w:kern w:val="2"/>
      <w:sz w:val="24"/>
      <w:szCs w:val="24"/>
      <w:lang w:val="pl-PL" w:eastAsia="zh-CN" w:bidi="ar-SA"/>
    </w:rPr>
  </w:style>
  <w:style w:type="paragraph" w:customStyle="1" w:styleId="843">
    <w:name w:val="Tekst komentarza1"/>
    <w:basedOn w:val="1"/>
    <w:uiPriority w:val="0"/>
    <w:rPr>
      <w:sz w:val="20"/>
      <w:szCs w:val="20"/>
    </w:rPr>
  </w:style>
  <w:style w:type="paragraph" w:customStyle="1" w:styleId="844">
    <w:name w:val="Mapa dokumentu1"/>
    <w:basedOn w:val="1"/>
    <w:uiPriority w:val="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845">
    <w:name w:val="Style16"/>
    <w:basedOn w:val="1"/>
    <w:uiPriority w:val="0"/>
    <w:pPr>
      <w:widowControl w:val="0"/>
      <w:autoSpaceDE w:val="0"/>
      <w:spacing w:line="394" w:lineRule="exact"/>
      <w:ind w:hanging="355"/>
    </w:pPr>
    <w:rPr>
      <w:rFonts w:ascii="Arial" w:hAnsi="Arial" w:cs="Arial"/>
    </w:rPr>
  </w:style>
  <w:style w:type="paragraph" w:customStyle="1" w:styleId="846">
    <w:name w:val="Tekst podstawowy 21"/>
    <w:basedOn w:val="1"/>
    <w:uiPriority w:val="0"/>
    <w:pPr>
      <w:spacing w:after="120" w:line="480" w:lineRule="auto"/>
    </w:pPr>
  </w:style>
  <w:style w:type="paragraph" w:customStyle="1" w:styleId="847">
    <w:name w:val="Tekst podstawowy 31"/>
    <w:basedOn w:val="1"/>
    <w:uiPriority w:val="0"/>
    <w:pPr>
      <w:spacing w:after="120"/>
    </w:pPr>
    <w:rPr>
      <w:sz w:val="16"/>
      <w:szCs w:val="16"/>
    </w:rPr>
  </w:style>
  <w:style w:type="paragraph" w:customStyle="1" w:styleId="848">
    <w:name w:val="Tekst podstawowy wcięty 31"/>
    <w:basedOn w:val="1"/>
    <w:uiPriority w:val="0"/>
    <w:pPr>
      <w:spacing w:line="360" w:lineRule="auto"/>
      <w:ind w:left="284" w:hanging="284"/>
      <w:jc w:val="both"/>
    </w:pPr>
    <w:rPr>
      <w:rFonts w:ascii="Arial" w:hAnsi="Arial" w:cs="Arial"/>
      <w:szCs w:val="20"/>
    </w:rPr>
  </w:style>
  <w:style w:type="paragraph" w:customStyle="1" w:styleId="849">
    <w:name w:val="Legenda1"/>
    <w:basedOn w:val="1"/>
    <w:uiPriority w:val="0"/>
    <w:pPr>
      <w:suppressLineNumbers/>
      <w:spacing w:before="120" w:after="120"/>
    </w:pPr>
    <w:rPr>
      <w:rFonts w:cs="Arial"/>
      <w:i/>
      <w:iCs/>
    </w:rPr>
  </w:style>
  <w:style w:type="paragraph" w:customStyle="1" w:styleId="850">
    <w:name w:val="Nagłówek1"/>
    <w:basedOn w:val="1"/>
    <w:next w:val="10"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851">
    <w:name w:val="Zawartość ramki"/>
    <w:basedOn w:val="1"/>
    <w:uiPriority w:val="0"/>
  </w:style>
  <w:style w:type="paragraph" w:customStyle="1" w:styleId="852">
    <w:name w:val="Nagłówek strony"/>
    <w:uiPriority w:val="0"/>
    <w:pPr>
      <w:tabs>
        <w:tab w:val="center" w:pos="4536"/>
        <w:tab w:val="right" w:pos="9072"/>
      </w:tabs>
      <w:suppressAutoHyphens/>
    </w:pPr>
    <w:rPr>
      <w:rFonts w:ascii="Times New Roman" w:hAnsi="Times New Roman" w:eastAsia="Times New Roman" w:cs="Times New Roman"/>
      <w:kern w:val="2"/>
      <w:lang w:val="pl-PL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3714</Words>
  <Characters>22290</Characters>
  <Lines>185</Lines>
  <Paragraphs>51</Paragraphs>
  <TotalTime>0</TotalTime>
  <ScaleCrop>false</ScaleCrop>
  <LinksUpToDate>false</LinksUpToDate>
  <CharactersWithSpaces>25953</CharactersWithSpaces>
  <Application>WPS Office_11.2.0.10311_F1E327BC-269C-435d-A152-05C5408002CA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2020-12-22T07:31:00Z</dcterms:created>
  <dc:creator>Monika Kowzon-Świtalska</dc:creator>
  <cp:lastModifiedBy>ELCIA</cp:lastModifiedBy>
  <cp:lastPrinted>2020-11-16T11:48:00Z</cp:lastPrinted>
  <dcterms:modified xsi:type="dcterms:W3CDTF">2022-02-03T17:54:00Z</dcterms:modified>
  <dc:title>Instrukcja archiwalna tradycyjna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1045-11.2.0.10311</vt:lpwstr>
  </property>
  <property fmtid="{D5CDD505-2E9C-101B-9397-08002B2CF9AE}" pid="3" name="ICV">
    <vt:lpwstr>75DFD79EBC224ABB99698331AFD76752</vt:lpwstr>
  </property>
</Properties>
</file>